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0" w:name="t0"/>
      <w:bookmarkStart w:id="1" w:name="_GoBack"/>
      <w:bookmarkEnd w:id="0"/>
      <w:bookmarkEnd w:id="1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文章目录</w:t>
      </w:r>
    </w:p>
    <w:p w:rsidR="00D65D24" w:rsidRPr="00D65D24" w:rsidRDefault="00D65D24" w:rsidP="006F4E37">
      <w:pPr>
        <w:widowControl/>
        <w:numPr>
          <w:ilvl w:val="0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hyperlink r:id="rId5" w:anchor="1__2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1 </w:t>
        </w:r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简介</w:t>
        </w:r>
      </w:hyperlink>
    </w:p>
    <w:p w:rsidR="00D65D24" w:rsidRPr="00D65D24" w:rsidRDefault="00D65D24" w:rsidP="006F4E37">
      <w:pPr>
        <w:widowControl/>
        <w:numPr>
          <w:ilvl w:val="0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6" w:anchor="2__22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2 </w:t>
        </w:r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安装</w:t>
        </w:r>
      </w:hyperlink>
    </w:p>
    <w:p w:rsidR="00D65D24" w:rsidRPr="00D65D24" w:rsidRDefault="00D65D24" w:rsidP="006F4E37">
      <w:pPr>
        <w:widowControl/>
        <w:numPr>
          <w:ilvl w:val="0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7" w:anchor="3__57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3 </w:t>
        </w:r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快速体验</w:t>
        </w:r>
      </w:hyperlink>
    </w:p>
    <w:p w:rsidR="00D65D24" w:rsidRPr="00D65D24" w:rsidRDefault="00D65D24" w:rsidP="006F4E37">
      <w:pPr>
        <w:widowControl/>
        <w:numPr>
          <w:ilvl w:val="0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</w:p>
    <w:p w:rsidR="00D65D24" w:rsidRPr="00D65D24" w:rsidRDefault="00D65D24" w:rsidP="006F4E37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8" w:anchor="31__59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3.1 </w:t>
        </w:r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熟悉的风格</w:t>
        </w:r>
      </w:hyperlink>
    </w:p>
    <w:p w:rsidR="00D65D24" w:rsidRPr="00D65D24" w:rsidRDefault="00D65D24" w:rsidP="006F4E37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9" w:anchor="32_Colorbar_76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3.2 Colorbar</w:t>
        </w:r>
      </w:hyperlink>
    </w:p>
    <w:p w:rsidR="00D65D24" w:rsidRPr="00D65D24" w:rsidRDefault="00D65D24" w:rsidP="006F4E37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10" w:anchor="33__99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3.3 </w:t>
        </w:r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光照和材质</w:t>
        </w:r>
      </w:hyperlink>
    </w:p>
    <w:p w:rsidR="00D65D24" w:rsidRPr="00D65D24" w:rsidRDefault="00D65D24" w:rsidP="006F4E37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11" w:anchor="34__170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3.4 </w:t>
        </w:r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让模型动起来</w:t>
        </w:r>
      </w:hyperlink>
    </w:p>
    <w:p w:rsidR="00D65D24" w:rsidRPr="00D65D24" w:rsidRDefault="00D65D24" w:rsidP="006F4E37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12" w:anchor="35__202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3.5 </w:t>
        </w:r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定制着色器</w:t>
        </w:r>
      </w:hyperlink>
    </w:p>
    <w:p w:rsidR="00D65D24" w:rsidRPr="00D65D24" w:rsidRDefault="00D65D24" w:rsidP="006F4E37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13" w:anchor="36__293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3.6 </w:t>
        </w:r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三维曲面重建</w:t>
        </w:r>
      </w:hyperlink>
    </w:p>
    <w:p w:rsidR="00D65D24" w:rsidRPr="00D65D24" w:rsidRDefault="00D65D24" w:rsidP="006F4E37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14" w:anchor="37__319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3.7 </w:t>
        </w:r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绘制点云</w:t>
        </w:r>
      </w:hyperlink>
    </w:p>
    <w:p w:rsidR="00D65D24" w:rsidRPr="00D65D24" w:rsidRDefault="00D65D24" w:rsidP="006F4E37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15" w:anchor="38__333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3.8 </w:t>
        </w:r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生成动画或视频文件</w:t>
        </w:r>
      </w:hyperlink>
    </w:p>
    <w:p w:rsidR="00D65D24" w:rsidRPr="00D65D24" w:rsidRDefault="00D65D24" w:rsidP="006F4E37">
      <w:pPr>
        <w:widowControl/>
        <w:numPr>
          <w:ilvl w:val="0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16" w:anchor="4_GUIWxGL_360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4 </w:t>
        </w:r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在其他</w:t>
        </w:r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GUI</w:t>
        </w:r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库中使用</w:t>
        </w:r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</w:t>
        </w:r>
      </w:hyperlink>
    </w:p>
    <w:p w:rsidR="00D65D24" w:rsidRPr="00D65D24" w:rsidRDefault="00D65D24" w:rsidP="006F4E37">
      <w:pPr>
        <w:widowControl/>
        <w:numPr>
          <w:ilvl w:val="0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</w:p>
    <w:p w:rsidR="00D65D24" w:rsidRPr="00D65D24" w:rsidRDefault="00D65D24" w:rsidP="006F4E37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17" w:anchor="41_wxPython_364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4.1 </w:t>
        </w:r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与</w:t>
        </w:r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wxPython</w:t>
        </w:r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集成</w:t>
        </w:r>
      </w:hyperlink>
    </w:p>
    <w:p w:rsidR="00D65D24" w:rsidRPr="00D65D24" w:rsidRDefault="00D65D24" w:rsidP="006F4E37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18" w:anchor="42_PyQt_473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4.2 </w:t>
        </w:r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与</w:t>
        </w:r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PyQt</w:t>
        </w:r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集成</w:t>
        </w:r>
      </w:hyperlink>
    </w:p>
    <w:p w:rsidR="00D65D24" w:rsidRPr="00D65D24" w:rsidRDefault="00D65D24" w:rsidP="006F4E37">
      <w:pPr>
        <w:widowControl/>
        <w:numPr>
          <w:ilvl w:val="0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19" w:anchor="5_API_Reference_590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5 API Reference</w:t>
        </w:r>
      </w:hyperlink>
    </w:p>
    <w:p w:rsidR="00D65D24" w:rsidRPr="00D65D24" w:rsidRDefault="00D65D24" w:rsidP="006F4E37">
      <w:pPr>
        <w:widowControl/>
        <w:numPr>
          <w:ilvl w:val="0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</w:p>
    <w:p w:rsidR="00D65D24" w:rsidRPr="00D65D24" w:rsidRDefault="00D65D24" w:rsidP="006F4E37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20" w:anchor="51__592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5.1 </w:t>
        </w:r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常量</w:t>
        </w:r>
      </w:hyperlink>
    </w:p>
    <w:p w:rsidR="00D65D24" w:rsidRPr="00D65D24" w:rsidRDefault="00D65D24" w:rsidP="006F4E37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21" w:anchor="52__631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5.2 </w:t>
        </w:r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函数</w:t>
        </w:r>
      </w:hyperlink>
    </w:p>
    <w:p w:rsidR="00D65D24" w:rsidRPr="00D65D24" w:rsidRDefault="00D65D24" w:rsidP="006F4E37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22" w:anchor="wxglfont_list_633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wxgl.font_list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23" w:anchor="wxglcolor_list_639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wxgl.color_list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24" w:anchor="wxglcm_list_645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wxgl.cm_list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25" w:anchor="wxglcmap_651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wxgl.cmap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26" w:anchor="wxglread_pcfile_666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wxgl.read_pcfile</w:t>
        </w:r>
      </w:hyperlink>
    </w:p>
    <w:p w:rsidR="00D65D24" w:rsidRPr="00D65D24" w:rsidRDefault="00D65D24" w:rsidP="006F4E37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27" w:anchor="53__681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5.3 </w:t>
        </w:r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光照情景模式</w:t>
        </w:r>
      </w:hyperlink>
    </w:p>
    <w:p w:rsidR="00D65D24" w:rsidRPr="00D65D24" w:rsidRDefault="00D65D24" w:rsidP="006F4E37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28" w:anchor="wxglBaseLight_683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wxgl.BaseLight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29" w:anchor="wxglSunLight_693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wxgl.SunLight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30" w:anchor="wxglLampLight_710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wxgl.LampLight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31" w:anchor="wxglSkyLight_727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wxgl.SkyLight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32" w:anchor="wxglSphereLight_739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wxgl.SphereLight</w:t>
        </w:r>
      </w:hyperlink>
    </w:p>
    <w:p w:rsidR="00D65D24" w:rsidRPr="00D65D24" w:rsidRDefault="00D65D24" w:rsidP="006F4E37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33" w:anchor="54_wxglTexture_750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5.4 wxgl.Texture</w:t>
        </w:r>
      </w:hyperlink>
    </w:p>
    <w:p w:rsidR="00D65D24" w:rsidRPr="00D65D24" w:rsidRDefault="00D65D24" w:rsidP="006F4E37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34" w:anchor="wxglTexturecreate_texture_782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wxgl.Texture.create_texture</w:t>
        </w:r>
      </w:hyperlink>
    </w:p>
    <w:p w:rsidR="00D65D24" w:rsidRPr="00D65D24" w:rsidRDefault="00D65D24" w:rsidP="006F4E37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35" w:anchor="55_wxglModel_789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5.5 wxgl.Model</w:t>
        </w:r>
      </w:hyperlink>
    </w:p>
    <w:p w:rsidR="00D65D24" w:rsidRPr="00D65D24" w:rsidRDefault="00D65D24" w:rsidP="006F4E37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36" w:anchor="wxglModeladd_shader_807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wxgl.Model.add_shader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37" w:anchor="wxglModeladd_texture_818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wxgl.Model.add_texture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38" w:anchor="wxglModelset_ae_829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wxgl.Model.set_ae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39" w:anchor="wxglModelset_argument_839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wxgl.Model.set_argument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40" w:anchor="wxglModelset_cam_pos_850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wxgl.Model.set_cam_pos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41" w:anchor="wxglModelset_color_860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wxgl.Model.set_color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42" w:anchor="wxglModelset_cull_mode_871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wxgl.Model.set_cull_mode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43" w:anchor="wxglModelset_fill_mode_881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wxgl.Model.set_fill_mode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44" w:anchor="wxglModelset_line_style_891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wxgl.Model.set_line_style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45" w:anchor="wxglModelset_model_matrix_902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wxgl.Model.set_model_matrix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46" w:anchor="wxglModelset_normal_913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wxgl.Model.set_normal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47" w:anchor="wxglModelset_picked_924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wxgl.Model.set_picked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48" w:anchor="wxglModelset_proj_matrix_934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wxgl.Model.set_proj_matrix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49" w:anchor="wxglModelset_psize_945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wxgl.Model.set_psize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50" w:anchor="wxglModelset_slide_956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wxgl.Model.set_slide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51" w:anchor="wxglModelset_texcoord_966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wxgl.Model.set_texcoord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52" w:anchor="wxglModelset_text_size_977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wxgl.Model.set_text_size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53" w:anchor="wxglModelset_timestamp_988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wxgl.Model.set_timestamp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54" w:anchor="wxglModelset_vertex_998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wxgl.Model.set_vertex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55" w:anchor="wxglModelset_view_matrix_1010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wxgl.Model.set_view_matrix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56" w:anchor="wxglModelverify_1021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wxgl.Model.verify</w:t>
        </w:r>
      </w:hyperlink>
    </w:p>
    <w:p w:rsidR="00D65D24" w:rsidRPr="00D65D24" w:rsidRDefault="00D65D24" w:rsidP="006F4E37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57" w:anchor="56_wxglScheme_1028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5.6 wxgl.Scheme</w:t>
        </w:r>
      </w:hyperlink>
    </w:p>
    <w:p w:rsidR="00D65D24" w:rsidRPr="00D65D24" w:rsidRDefault="00D65D24" w:rsidP="006F4E37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58" w:anchor="wxglSchemeaxes_1039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wxgl.Scheme.axes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59" w:anchor="wxglSchemecircle_1049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wxgl.Scheme.circle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60" w:anchor="wxglSchemecolorbar_1073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wxgl.Scheme.colorbar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61" w:anchor="wxglSchemecone_1087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wxgl.Scheme.cone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62" w:anchor="wxglSchemecruise_1112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wxgl.Scheme.cruise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63" w:anchor="wxglSchemecube_1125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wxgl.Scheme.cube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64" w:anchor="wxglSchemecylinder_1148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wxgl.Scheme.cylinder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65" w:anchor="wxglSchemegrid_1173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wxgl.Scheme.grid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66" w:anchor="wxglSchemeisosurface_1191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wxgl.Scheme.isosurface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67" w:anchor="wxglSchemeline_1216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wxgl.Scheme.line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68" w:anchor="wxglSchemelines_1243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wxgl.Scheme.lines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69" w:anchor="wxglSchememesh_1268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wxgl.Scheme.mesh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70" w:anchor="wxglSchememodel_1294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wxgl.Scheme.model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71" w:anchor="wxglSchemepipe_1305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wxgl.Scheme.pipe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72" w:anchor="wxglSchemepointcloud_1330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wxgl.Scheme.pointcloud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73" w:anchor="wxglSchemescatter_1342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wxgl.Scheme.scatter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74" w:anchor="wxglSchemesphere_1364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wxgl.Scheme.sphere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75" w:anchor="wxglSchemesurface_1390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wxgl.Scheme.surface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76" w:anchor="wxglSchemetext_1416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wxgl.Scheme.text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77" w:anchor="wxglSchemetext3d_1439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wxgl.Scheme.text3d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78" w:anchor="wxglSchemetitle_1464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wxgl.Scheme.title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79" w:anchor="wxglSchemetorus_1478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wxgl.Scheme.torus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80" w:anchor="wxglSchemexrange_1505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wxgl.Scheme.xrange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81" w:anchor="wxglSchemeyrange_1515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wxgl.Scheme.yrange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82" w:anchor="wxglSchemezrange_1525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wxgl.Scheme.zrange</w:t>
        </w:r>
      </w:hyperlink>
    </w:p>
    <w:p w:rsidR="00D65D24" w:rsidRPr="00D65D24" w:rsidRDefault="00D65D24" w:rsidP="006F4E37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83" w:anchor="57_wxglApp_1535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5.7 wxgl.App</w:t>
        </w:r>
      </w:hyperlink>
    </w:p>
    <w:p w:rsidR="00D65D24" w:rsidRPr="00D65D24" w:rsidRDefault="00D65D24" w:rsidP="006F4E37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84" w:anchor="wxglAppinfo_1555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wxgl.App.info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85" w:anchor="wxglAppsave_fig_1565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wxgl.App.save_fig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86" w:anchor="wxglAppshow_1580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wxgl.App.show</w:t>
        </w:r>
      </w:hyperlink>
    </w:p>
    <w:p w:rsidR="00D65D24" w:rsidRPr="00D65D24" w:rsidRDefault="00D65D24" w:rsidP="006F4E37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87" w:anchor="58_wxglwxsceneWxScene_1587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5.8 wxgl.wxscene.WxScene</w:t>
        </w:r>
      </w:hyperlink>
    </w:p>
    <w:p w:rsidR="00D65D24" w:rsidRPr="00D65D24" w:rsidRDefault="00D65D24" w:rsidP="006F4E37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88" w:anchor="wxglwxsceneWxScenecapture_1608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wxgl.wxscene.WxScene.capture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89" w:anchor="wxglwxsceneWxSceneget_buffer_1620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wxgl.wxscene.WxScene.get_buffer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90" w:anchor="wxglwxsceneWxScenehome_1632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wxgl.wxscene.WxScene.home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91" w:anchor="wxglwxsceneWxScenepause_1638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wxgl.wxscene.WxScene.pause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92" w:anchor="wxglwxsceneWxSceneset_visible_1644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wxgl.wxscene.WxScene.set_visible</w:t>
        </w:r>
      </w:hyperlink>
    </w:p>
    <w:p w:rsidR="00D65D24" w:rsidRPr="00D65D24" w:rsidRDefault="00D65D24" w:rsidP="006F4E37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93" w:anchor="59_wxglqtsceneQtScene_1655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5.9 wxgl.qtscene.QtScene</w:t>
        </w:r>
      </w:hyperlink>
    </w:p>
    <w:p w:rsidR="00D65D24" w:rsidRPr="00D65D24" w:rsidRDefault="00D65D24" w:rsidP="006F4E37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94" w:anchor="wxglqtsceneQtScenecapture_1676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wxgl.qtscene.QtScene.capture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95" w:anchor="wxglqtsceneQtSceneget_buffer_1688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wxgl.qtscene.QtScene.get_buffer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96" w:anchor="wxglqtsceneQtScenehome_1700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wxgl.qtscene.QtScene.home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97" w:anchor="wxglqtsceneQtScenepause_1706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wxgl.qtscene.QtScene.pause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98" w:anchor="wxglqtsceneQtSceneset_visible_1712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wxgl.qtscene.QtScene.set_visible</w:t>
        </w:r>
      </w:hyperlink>
    </w:p>
    <w:p w:rsidR="00D65D24" w:rsidRPr="00D65D24" w:rsidRDefault="00D65D24" w:rsidP="006F4E37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99" w:anchor="wxglqtsceneQtSceneclear_buffer_1723" w:tgtFrame="_self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wxgl.qtscene.QtScene.clear_buffer</w:t>
        </w:r>
      </w:hyperlink>
    </w:p>
    <w:p w:rsidR="00D65D24" w:rsidRPr="00D65D24" w:rsidRDefault="00D65D24" w:rsidP="00D65D24">
      <w:pPr>
        <w:widowControl/>
        <w:shd w:val="clear" w:color="auto" w:fill="FFFFFF"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bookmarkStart w:id="2" w:name="t1"/>
      <w:bookmarkEnd w:id="2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1 简介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是一个基于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PyOpenGL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的跨平台三维数据快速可视化工具包，提供类似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Matplotlib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风格的应用方式。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也可以集成到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</w:t>
      </w:r>
      <w:hyperlink r:id="rId100" w:tgtFrame="_blank" w:history="1">
        <w:r w:rsidRPr="00D65D24">
          <w:rPr>
            <w:rFonts w:ascii="Arial" w:eastAsia="宋体" w:hAnsi="Arial" w:cs="Arial"/>
            <w:color w:val="FC5531"/>
            <w:kern w:val="0"/>
            <w:sz w:val="24"/>
            <w:szCs w:val="24"/>
            <w:u w:val="single"/>
          </w:rPr>
          <w:t>Python</w:t>
        </w:r>
        <w:r w:rsidRPr="00D65D24">
          <w:rPr>
            <w:rFonts w:ascii="Arial" w:eastAsia="宋体" w:hAnsi="Arial" w:cs="Arial"/>
            <w:color w:val="FC5531"/>
            <w:kern w:val="0"/>
            <w:sz w:val="24"/>
            <w:szCs w:val="24"/>
            <w:u w:val="single"/>
          </w:rPr>
          <w:t>或</w:t>
        </w:r>
      </w:hyperlink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PyQt6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中实现更多的功能和控制。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提供了一套简洁易用、对用户友好的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API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，将</w:t>
      </w:r>
      <w:hyperlink r:id="rId101" w:tgtFrame="_blank" w:history="1">
        <w:r w:rsidRPr="00D65D24">
          <w:rPr>
            <w:rFonts w:ascii="Arial" w:eastAsia="宋体" w:hAnsi="Arial" w:cs="Arial"/>
            <w:color w:val="FC5531"/>
            <w:kern w:val="0"/>
            <w:sz w:val="24"/>
            <w:szCs w:val="24"/>
            <w:u w:val="single"/>
          </w:rPr>
          <w:t>OpenGL</w:t>
        </w:r>
      </w:hyperlink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的复杂概念封装起来，使得用户可以更加专注于数据的处理，而无需在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3D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显示方面耗费精力。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还提供了着色器语言接口，允许用户定制着色器，以应对特殊的应用需求。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作为开源项目，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遵循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MIT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开源软件许可协议。使用、复制、修改本软件以及出版发行、再授权、贩售本软件，须以接受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MIT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授权协议的约束为前提。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hyperlink r:id="rId102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项目地址</w:t>
        </w:r>
      </w:hyperlink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hyperlink r:id="rId103" w:history="1">
        <w:r w:rsidRPr="00D65D24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中文文档</w:t>
        </w:r>
      </w:hyperlink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9040217" cy="6339253"/>
            <wp:effectExtent l="0" t="0" r="0" b="0"/>
            <wp:docPr id="116" name="图片 11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4141" cy="6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9115448" cy="6392007"/>
            <wp:effectExtent l="0" t="0" r="0" b="0"/>
            <wp:docPr id="115" name="图片 115" descr="WxG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WxGL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8605" cy="639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9245533" cy="6726115"/>
            <wp:effectExtent l="0" t="0" r="0" b="0"/>
            <wp:docPr id="114" name="图片 11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9290" cy="6728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D24" w:rsidRPr="00D65D24" w:rsidRDefault="00D65D24" w:rsidP="00D65D24">
      <w:pPr>
        <w:widowControl/>
        <w:shd w:val="clear" w:color="auto" w:fill="FFFFFF"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bookmarkStart w:id="3" w:name="t2"/>
      <w:bookmarkEnd w:id="3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2 安装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模块使用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pip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命令安装。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pip install wxgl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以下模块为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所依赖，如果当前系统没有安装或者版本不满足要求，安装过程将同时安装或更新它们。</w:t>
      </w:r>
    </w:p>
    <w:p w:rsidR="00D65D24" w:rsidRPr="00D65D24" w:rsidRDefault="00D65D24" w:rsidP="006F4E37">
      <w:pPr>
        <w:widowControl/>
        <w:numPr>
          <w:ilvl w:val="0"/>
          <w:numId w:val="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 xml:space="preserve">pyopengl - </w:t>
      </w:r>
      <w:r w:rsidRPr="00D65D24">
        <w:rPr>
          <w:rFonts w:ascii="Arial" w:eastAsia="宋体" w:hAnsi="Arial" w:cs="Arial"/>
          <w:kern w:val="0"/>
          <w:sz w:val="24"/>
          <w:szCs w:val="24"/>
        </w:rPr>
        <w:t>推荐版本：</w:t>
      </w:r>
      <w:r w:rsidRPr="00D65D24">
        <w:rPr>
          <w:rFonts w:ascii="Arial" w:eastAsia="宋体" w:hAnsi="Arial" w:cs="Arial"/>
          <w:kern w:val="0"/>
          <w:sz w:val="24"/>
          <w:szCs w:val="24"/>
        </w:rPr>
        <w:t>3.1.5</w:t>
      </w:r>
      <w:r w:rsidRPr="00D65D24">
        <w:rPr>
          <w:rFonts w:ascii="Arial" w:eastAsia="宋体" w:hAnsi="Arial" w:cs="Arial"/>
          <w:kern w:val="0"/>
          <w:sz w:val="24"/>
          <w:szCs w:val="24"/>
        </w:rPr>
        <w:t>或更高</w:t>
      </w:r>
    </w:p>
    <w:p w:rsidR="00D65D24" w:rsidRPr="00D65D24" w:rsidRDefault="00D65D24" w:rsidP="006F4E37">
      <w:pPr>
        <w:widowControl/>
        <w:numPr>
          <w:ilvl w:val="0"/>
          <w:numId w:val="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 xml:space="preserve">numpy - </w:t>
      </w:r>
      <w:r w:rsidRPr="00D65D24">
        <w:rPr>
          <w:rFonts w:ascii="Arial" w:eastAsia="宋体" w:hAnsi="Arial" w:cs="Arial"/>
          <w:kern w:val="0"/>
          <w:sz w:val="24"/>
          <w:szCs w:val="24"/>
        </w:rPr>
        <w:t>推荐版本：</w:t>
      </w:r>
      <w:r w:rsidRPr="00D65D24">
        <w:rPr>
          <w:rFonts w:ascii="Arial" w:eastAsia="宋体" w:hAnsi="Arial" w:cs="Arial"/>
          <w:kern w:val="0"/>
          <w:sz w:val="24"/>
          <w:szCs w:val="24"/>
        </w:rPr>
        <w:t>1.18.2</w:t>
      </w:r>
      <w:r w:rsidRPr="00D65D24">
        <w:rPr>
          <w:rFonts w:ascii="Arial" w:eastAsia="宋体" w:hAnsi="Arial" w:cs="Arial"/>
          <w:kern w:val="0"/>
          <w:sz w:val="24"/>
          <w:szCs w:val="24"/>
        </w:rPr>
        <w:t>或更高</w:t>
      </w:r>
    </w:p>
    <w:p w:rsidR="00D65D24" w:rsidRPr="00D65D24" w:rsidRDefault="00D65D24" w:rsidP="006F4E37">
      <w:pPr>
        <w:widowControl/>
        <w:numPr>
          <w:ilvl w:val="0"/>
          <w:numId w:val="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 xml:space="preserve">matplotlib - </w:t>
      </w:r>
      <w:r w:rsidRPr="00D65D24">
        <w:rPr>
          <w:rFonts w:ascii="Arial" w:eastAsia="宋体" w:hAnsi="Arial" w:cs="Arial"/>
          <w:kern w:val="0"/>
          <w:sz w:val="24"/>
          <w:szCs w:val="24"/>
        </w:rPr>
        <w:t>推荐版本：</w:t>
      </w:r>
      <w:r w:rsidRPr="00D65D24">
        <w:rPr>
          <w:rFonts w:ascii="Arial" w:eastAsia="宋体" w:hAnsi="Arial" w:cs="Arial"/>
          <w:kern w:val="0"/>
          <w:sz w:val="24"/>
          <w:szCs w:val="24"/>
        </w:rPr>
        <w:t>3.1.2</w:t>
      </w:r>
      <w:r w:rsidRPr="00D65D24">
        <w:rPr>
          <w:rFonts w:ascii="Arial" w:eastAsia="宋体" w:hAnsi="Arial" w:cs="Arial"/>
          <w:kern w:val="0"/>
          <w:sz w:val="24"/>
          <w:szCs w:val="24"/>
        </w:rPr>
        <w:t>或更高</w:t>
      </w:r>
    </w:p>
    <w:p w:rsidR="00D65D24" w:rsidRPr="00D65D24" w:rsidRDefault="00D65D24" w:rsidP="006F4E37">
      <w:pPr>
        <w:widowControl/>
        <w:numPr>
          <w:ilvl w:val="0"/>
          <w:numId w:val="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 xml:space="preserve">pyqt6 - </w:t>
      </w:r>
      <w:r w:rsidRPr="00D65D24">
        <w:rPr>
          <w:rFonts w:ascii="Arial" w:eastAsia="宋体" w:hAnsi="Arial" w:cs="Arial"/>
          <w:kern w:val="0"/>
          <w:sz w:val="24"/>
          <w:szCs w:val="24"/>
        </w:rPr>
        <w:t>推荐版本：</w:t>
      </w:r>
      <w:r w:rsidRPr="00D65D24">
        <w:rPr>
          <w:rFonts w:ascii="Arial" w:eastAsia="宋体" w:hAnsi="Arial" w:cs="Arial"/>
          <w:kern w:val="0"/>
          <w:sz w:val="24"/>
          <w:szCs w:val="24"/>
        </w:rPr>
        <w:t>6.3.0</w:t>
      </w:r>
      <w:r w:rsidRPr="00D65D24">
        <w:rPr>
          <w:rFonts w:ascii="Arial" w:eastAsia="宋体" w:hAnsi="Arial" w:cs="Arial"/>
          <w:kern w:val="0"/>
          <w:sz w:val="24"/>
          <w:szCs w:val="24"/>
        </w:rPr>
        <w:t>或更高</w:t>
      </w:r>
    </w:p>
    <w:p w:rsidR="00D65D24" w:rsidRPr="00D65D24" w:rsidRDefault="00D65D24" w:rsidP="006F4E37">
      <w:pPr>
        <w:widowControl/>
        <w:numPr>
          <w:ilvl w:val="0"/>
          <w:numId w:val="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 xml:space="preserve">pillow - </w:t>
      </w:r>
      <w:r w:rsidRPr="00D65D24">
        <w:rPr>
          <w:rFonts w:ascii="Arial" w:eastAsia="宋体" w:hAnsi="Arial" w:cs="Arial"/>
          <w:kern w:val="0"/>
          <w:sz w:val="24"/>
          <w:szCs w:val="24"/>
        </w:rPr>
        <w:t>推荐版本：</w:t>
      </w:r>
      <w:r w:rsidRPr="00D65D24">
        <w:rPr>
          <w:rFonts w:ascii="Arial" w:eastAsia="宋体" w:hAnsi="Arial" w:cs="Arial"/>
          <w:kern w:val="0"/>
          <w:sz w:val="24"/>
          <w:szCs w:val="24"/>
        </w:rPr>
        <w:t>8.2.0</w:t>
      </w:r>
      <w:r w:rsidRPr="00D65D24">
        <w:rPr>
          <w:rFonts w:ascii="Arial" w:eastAsia="宋体" w:hAnsi="Arial" w:cs="Arial"/>
          <w:kern w:val="0"/>
          <w:sz w:val="24"/>
          <w:szCs w:val="24"/>
        </w:rPr>
        <w:t>或更高</w:t>
      </w:r>
    </w:p>
    <w:p w:rsidR="00D65D24" w:rsidRPr="00D65D24" w:rsidRDefault="00D65D24" w:rsidP="006F4E37">
      <w:pPr>
        <w:widowControl/>
        <w:numPr>
          <w:ilvl w:val="0"/>
          <w:numId w:val="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 xml:space="preserve">freetype-py - </w:t>
      </w:r>
      <w:r w:rsidRPr="00D65D24">
        <w:rPr>
          <w:rFonts w:ascii="Arial" w:eastAsia="宋体" w:hAnsi="Arial" w:cs="Arial"/>
          <w:kern w:val="0"/>
          <w:sz w:val="24"/>
          <w:szCs w:val="24"/>
        </w:rPr>
        <w:t>推荐版本：</w:t>
      </w:r>
      <w:r w:rsidRPr="00D65D24">
        <w:rPr>
          <w:rFonts w:ascii="Arial" w:eastAsia="宋体" w:hAnsi="Arial" w:cs="Arial"/>
          <w:kern w:val="0"/>
          <w:sz w:val="24"/>
          <w:szCs w:val="24"/>
        </w:rPr>
        <w:t>2.2.0</w:t>
      </w:r>
      <w:r w:rsidRPr="00D65D24">
        <w:rPr>
          <w:rFonts w:ascii="Arial" w:eastAsia="宋体" w:hAnsi="Arial" w:cs="Arial"/>
          <w:kern w:val="0"/>
          <w:sz w:val="24"/>
          <w:szCs w:val="24"/>
        </w:rPr>
        <w:t>或更高</w:t>
      </w:r>
    </w:p>
    <w:p w:rsidR="00D65D24" w:rsidRPr="00D65D24" w:rsidRDefault="00D65D24" w:rsidP="006F4E37">
      <w:pPr>
        <w:widowControl/>
        <w:numPr>
          <w:ilvl w:val="0"/>
          <w:numId w:val="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 xml:space="preserve">imageio - </w:t>
      </w:r>
      <w:r w:rsidRPr="00D65D24">
        <w:rPr>
          <w:rFonts w:ascii="Arial" w:eastAsia="宋体" w:hAnsi="Arial" w:cs="Arial"/>
          <w:kern w:val="0"/>
          <w:sz w:val="24"/>
          <w:szCs w:val="24"/>
        </w:rPr>
        <w:t>推荐版本：</w:t>
      </w:r>
      <w:r w:rsidRPr="00D65D24">
        <w:rPr>
          <w:rFonts w:ascii="Arial" w:eastAsia="宋体" w:hAnsi="Arial" w:cs="Arial"/>
          <w:kern w:val="0"/>
          <w:sz w:val="24"/>
          <w:szCs w:val="24"/>
        </w:rPr>
        <w:t>2.22.0</w:t>
      </w:r>
      <w:r w:rsidRPr="00D65D24">
        <w:rPr>
          <w:rFonts w:ascii="Arial" w:eastAsia="宋体" w:hAnsi="Arial" w:cs="Arial"/>
          <w:kern w:val="0"/>
          <w:sz w:val="24"/>
          <w:szCs w:val="24"/>
        </w:rPr>
        <w:t>或更高</w:t>
      </w:r>
    </w:p>
    <w:p w:rsidR="00D65D24" w:rsidRPr="00D65D24" w:rsidRDefault="00D65D24" w:rsidP="006F4E37">
      <w:pPr>
        <w:widowControl/>
        <w:numPr>
          <w:ilvl w:val="0"/>
          <w:numId w:val="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 xml:space="preserve">imageio-ffmpeg - </w:t>
      </w:r>
      <w:r w:rsidRPr="00D65D24">
        <w:rPr>
          <w:rFonts w:ascii="Arial" w:eastAsia="宋体" w:hAnsi="Arial" w:cs="Arial"/>
          <w:kern w:val="0"/>
          <w:sz w:val="24"/>
          <w:szCs w:val="24"/>
        </w:rPr>
        <w:t>推荐版本：</w:t>
      </w:r>
      <w:r w:rsidRPr="00D65D24">
        <w:rPr>
          <w:rFonts w:ascii="Arial" w:eastAsia="宋体" w:hAnsi="Arial" w:cs="Arial"/>
          <w:kern w:val="0"/>
          <w:sz w:val="24"/>
          <w:szCs w:val="24"/>
        </w:rPr>
        <w:t>0.4.8</w:t>
      </w:r>
      <w:r w:rsidRPr="00D65D24">
        <w:rPr>
          <w:rFonts w:ascii="Arial" w:eastAsia="宋体" w:hAnsi="Arial" w:cs="Arial"/>
          <w:kern w:val="0"/>
          <w:sz w:val="24"/>
          <w:szCs w:val="24"/>
        </w:rPr>
        <w:t>或更高</w:t>
      </w:r>
    </w:p>
    <w:p w:rsidR="00D65D24" w:rsidRPr="00D65D24" w:rsidRDefault="00D65D24" w:rsidP="006F4E37">
      <w:pPr>
        <w:widowControl/>
        <w:numPr>
          <w:ilvl w:val="0"/>
          <w:numId w:val="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 xml:space="preserve">webp - </w:t>
      </w:r>
      <w:r w:rsidRPr="00D65D24">
        <w:rPr>
          <w:rFonts w:ascii="Arial" w:eastAsia="宋体" w:hAnsi="Arial" w:cs="Arial"/>
          <w:kern w:val="0"/>
          <w:sz w:val="24"/>
          <w:szCs w:val="24"/>
        </w:rPr>
        <w:t>推荐版本：</w:t>
      </w:r>
      <w:r w:rsidRPr="00D65D24">
        <w:rPr>
          <w:rFonts w:ascii="Arial" w:eastAsia="宋体" w:hAnsi="Arial" w:cs="Arial"/>
          <w:kern w:val="0"/>
          <w:sz w:val="24"/>
          <w:szCs w:val="24"/>
        </w:rPr>
        <w:t>0.1.5</w:t>
      </w:r>
      <w:r w:rsidRPr="00D65D24">
        <w:rPr>
          <w:rFonts w:ascii="Arial" w:eastAsia="宋体" w:hAnsi="Arial" w:cs="Arial"/>
          <w:kern w:val="0"/>
          <w:sz w:val="24"/>
          <w:szCs w:val="24"/>
        </w:rPr>
        <w:t>或更高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使用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WxPython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或</w:t>
      </w:r>
      <w:hyperlink r:id="rId107" w:tgtFrame="_blank" w:history="1">
        <w:r w:rsidRPr="00D65D24">
          <w:rPr>
            <w:rFonts w:ascii="Arial" w:eastAsia="宋体" w:hAnsi="Arial" w:cs="Arial"/>
            <w:color w:val="FC5531"/>
            <w:kern w:val="0"/>
            <w:sz w:val="24"/>
            <w:szCs w:val="24"/>
            <w:u w:val="single"/>
          </w:rPr>
          <w:t>PyQt6</w:t>
        </w:r>
      </w:hyperlink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作为显示后端，上述安装过程自动安装了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PyQt6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模块。如果想使用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WxPython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作为显示后端，请自行安装。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在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Windows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和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macOS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平台上，可使用如下命令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WxPython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模块。</w:t>
      </w:r>
    </w:p>
    <w:p w:rsidR="00D65D24" w:rsidRPr="006F4E37" w:rsidRDefault="006F4E37" w:rsidP="006F4E3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 w:hint="eastAsia"/>
          <w:color w:val="ABB2BF"/>
          <w:kern w:val="0"/>
          <w:szCs w:val="21"/>
          <w:shd w:val="clear" w:color="auto" w:fill="282C34"/>
        </w:rPr>
      </w:pPr>
      <w:r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pip install -U wxPython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在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Linux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平台上，以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Ubuntu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为例，可使用如下命令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WxPython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模块。</w:t>
      </w:r>
    </w:p>
    <w:p w:rsidR="00D65D24" w:rsidRPr="006F4E37" w:rsidRDefault="00D65D24" w:rsidP="006F4E3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 w:hint="eastAsia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pip install -U -f https://extras.wxpython.org/wxPython4/extras/l</w:t>
      </w:r>
      <w:r w:rsidR="006F4E37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inux/gtk3/ubuntu-20.04 wxPython</w:t>
      </w:r>
    </w:p>
    <w:p w:rsidR="00D65D24" w:rsidRPr="00D65D24" w:rsidRDefault="00D65D24" w:rsidP="00D65D24">
      <w:pPr>
        <w:widowControl/>
        <w:shd w:val="clear" w:color="auto" w:fill="FFFFFF"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bookmarkStart w:id="4" w:name="t3"/>
      <w:bookmarkEnd w:id="4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3 快速体验</w:t>
      </w:r>
    </w:p>
    <w:p w:rsidR="00D65D24" w:rsidRPr="00D65D24" w:rsidRDefault="00D65D24" w:rsidP="00D65D24">
      <w:pPr>
        <w:widowControl/>
        <w:shd w:val="clear" w:color="auto" w:fill="FFFFFF"/>
        <w:spacing w:line="420" w:lineRule="atLeast"/>
        <w:jc w:val="left"/>
        <w:outlineLvl w:val="2"/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</w:pPr>
      <w:bookmarkStart w:id="5" w:name="t4"/>
      <w:bookmarkEnd w:id="5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3.1 熟悉的风格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下面这几行代码，绘制了一个中心在三维坐标系原点半径为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1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的纯色圆球。忽略模块名的话，这些代码和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Matplotlib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的风格非常相似。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app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sphere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='cyan'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title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快速体验：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$x^2+y^2+z^2=1$'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show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9416371" cy="6603024"/>
            <wp:effectExtent l="0" t="0" r="0" b="0"/>
            <wp:docPr id="113" name="图片 113" descr="熟悉的风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熟悉的风格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0678" cy="6606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D24" w:rsidRPr="00D65D24" w:rsidRDefault="00D65D24" w:rsidP="00D65D24">
      <w:pPr>
        <w:widowControl/>
        <w:shd w:val="clear" w:color="auto" w:fill="FFFFFF"/>
        <w:spacing w:line="42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</w:pPr>
      <w:bookmarkStart w:id="6" w:name="t5"/>
      <w:bookmarkEnd w:id="6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3.2 Colorbar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对于数据快速可视化工具来说，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Colorbar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是必不可少的。下面的代码演示了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Colorbar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最简单的用法。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numpy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as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z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x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mgrid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pi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pi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51j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pi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pi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51j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y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sin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+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z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cm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'viridis'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# WxGL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的颜色映射方案继承自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Matplotlib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app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title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网格曲面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mesh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y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z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data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y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cm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cm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fill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False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colorbar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y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min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y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max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cm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cm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ff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lambda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'%.2f'%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# ff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用于设置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ColorBar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刻度标注的格式化函数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show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8475987" cy="5943600"/>
            <wp:effectExtent l="0" t="0" r="0" b="0"/>
            <wp:docPr id="112" name="图片 112" descr="Colorb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olorbar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0242" cy="5946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D24" w:rsidRPr="00D65D24" w:rsidRDefault="00D65D24" w:rsidP="00D65D24">
      <w:pPr>
        <w:widowControl/>
        <w:shd w:val="clear" w:color="auto" w:fill="FFFFFF"/>
        <w:spacing w:line="42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</w:pPr>
      <w:bookmarkStart w:id="7" w:name="t6"/>
      <w:bookmarkEnd w:id="7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3.3 光照和材质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提供了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BaseLight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（基础光照模式）、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SunLight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（太阳光照模式）、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LampLight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（点光源光照模式）、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SkyLight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（户外光照模式）、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SphereLight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（球谐光照模式）等多种光照方案。即使不设置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light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参数，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的模型也都使用了默认的光照模式。下面的代码使用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light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参数演示了不同光照模式下的球环模型。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app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text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太阳光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7.5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align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='center'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torus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4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vec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wxgl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SunLight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text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灯光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7.5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align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='center'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torus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4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vec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wxgl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LampLight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text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户外光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align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='center'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torus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4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vec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wxgl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SkyLight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text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球谐光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align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='center'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torus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4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vec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wxgl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SphereLight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show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8939909" cy="6268915"/>
            <wp:effectExtent l="0" t="0" r="0" b="0"/>
            <wp:docPr id="111" name="图片 111" descr="光照效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光照效果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4090" cy="6271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光照模式配合漫反射系数、镜面反射系数、高光系数、透光系数等参数，可模拟出不同的材质。这几个参数的默认值和值域范围请参考本文档的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API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部分。下面的代码绘制了塑料质感的分子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3D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模型。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c3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c4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c5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'#d8d8d8'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'#00d0d0'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'#6060f0'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'#903030'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'#90C090'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light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SunLight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direction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diffuse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0.7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specular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0.98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shiny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100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pellucid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0.9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app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bg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='#f0f0f0'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azim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elev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fovy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40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sphere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0.35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sphere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0.35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sphere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0.35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sphere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0.35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sphere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0.35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cylinder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0.17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cylinder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0.17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cylinder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0.17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cylinder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0.17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sphere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0.6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0.35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c3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sphere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0.6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0.6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0.35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c3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sphere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2.6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0.35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c3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sphere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2.6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0.35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c3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sphere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0.35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cylinder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0.6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0.17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c4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cylinder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0.6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0.6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0.17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cylinder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2.6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0.17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c4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cylinder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2.6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0.17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cylinder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0.17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sphere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0.7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0.8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0.15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sphere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0.7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0.8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0.15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sphere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1.7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0.8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0.15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sphere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1.7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0.8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0.15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cylinder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0.7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0.8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0.08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cylinder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0.7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0.8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0.08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cylinder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1.7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0.8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0.08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cylinder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1.7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0.8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0.08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show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8366300" cy="5866683"/>
            <wp:effectExtent l="0" t="0" r="0" b="0"/>
            <wp:docPr id="109" name="图片 10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3154" cy="587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D24" w:rsidRPr="00D65D24" w:rsidRDefault="00D65D24" w:rsidP="00D65D24">
      <w:pPr>
        <w:widowControl/>
        <w:shd w:val="clear" w:color="auto" w:fill="FFFFFF"/>
        <w:spacing w:line="42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</w:pPr>
      <w:bookmarkStart w:id="8" w:name="t7"/>
      <w:bookmarkEnd w:id="8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3.4 让模型动起来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通过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transform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参数传递一个以渲染时长为参数的函数给模型，可以实现复杂的模型动画。该函数返回一个由一系列旋转、位移和缩放动作组成的元组：</w:t>
      </w:r>
    </w:p>
    <w:p w:rsidR="00D65D24" w:rsidRPr="00D65D24" w:rsidRDefault="00D65D24" w:rsidP="006F4E37">
      <w:pPr>
        <w:widowControl/>
        <w:numPr>
          <w:ilvl w:val="0"/>
          <w:numId w:val="3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旋转用</w:t>
      </w:r>
      <w:r w:rsidRPr="00D65D24">
        <w:rPr>
          <w:rFonts w:ascii="Arial" w:eastAsia="宋体" w:hAnsi="Arial" w:cs="Arial"/>
          <w:kern w:val="0"/>
          <w:sz w:val="24"/>
          <w:szCs w:val="24"/>
        </w:rPr>
        <w:t>4</w:t>
      </w:r>
      <w:r w:rsidRPr="00D65D24">
        <w:rPr>
          <w:rFonts w:ascii="Arial" w:eastAsia="宋体" w:hAnsi="Arial" w:cs="Arial"/>
          <w:kern w:val="0"/>
          <w:sz w:val="24"/>
          <w:szCs w:val="24"/>
        </w:rPr>
        <w:t>元组表示，前</w:t>
      </w:r>
      <w:r w:rsidRPr="00D65D24">
        <w:rPr>
          <w:rFonts w:ascii="Arial" w:eastAsia="宋体" w:hAnsi="Arial" w:cs="Arial"/>
          <w:kern w:val="0"/>
          <w:sz w:val="24"/>
          <w:szCs w:val="24"/>
        </w:rPr>
        <w:t>3</w:t>
      </w:r>
      <w:r w:rsidRPr="00D65D24">
        <w:rPr>
          <w:rFonts w:ascii="Arial" w:eastAsia="宋体" w:hAnsi="Arial" w:cs="Arial"/>
          <w:kern w:val="0"/>
          <w:sz w:val="24"/>
          <w:szCs w:val="24"/>
        </w:rPr>
        <w:t>个元素是旋转轴，第</w:t>
      </w:r>
      <w:r w:rsidRPr="00D65D24">
        <w:rPr>
          <w:rFonts w:ascii="Arial" w:eastAsia="宋体" w:hAnsi="Arial" w:cs="Arial"/>
          <w:kern w:val="0"/>
          <w:sz w:val="24"/>
          <w:szCs w:val="24"/>
        </w:rPr>
        <w:t>4</w:t>
      </w:r>
      <w:r w:rsidRPr="00D65D24">
        <w:rPr>
          <w:rFonts w:ascii="Arial" w:eastAsia="宋体" w:hAnsi="Arial" w:cs="Arial"/>
          <w:kern w:val="0"/>
          <w:sz w:val="24"/>
          <w:szCs w:val="24"/>
        </w:rPr>
        <w:t>个元素是旋转角度，旋转方向遵从右手定则</w:t>
      </w:r>
    </w:p>
    <w:p w:rsidR="00D65D24" w:rsidRPr="00D65D24" w:rsidRDefault="00D65D24" w:rsidP="006F4E37">
      <w:pPr>
        <w:widowControl/>
        <w:numPr>
          <w:ilvl w:val="0"/>
          <w:numId w:val="3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位移用</w:t>
      </w:r>
      <w:r w:rsidRPr="00D65D24">
        <w:rPr>
          <w:rFonts w:ascii="Arial" w:eastAsia="宋体" w:hAnsi="Arial" w:cs="Arial"/>
          <w:kern w:val="0"/>
          <w:sz w:val="24"/>
          <w:szCs w:val="24"/>
        </w:rPr>
        <w:t>3</w:t>
      </w:r>
      <w:r w:rsidRPr="00D65D24">
        <w:rPr>
          <w:rFonts w:ascii="Arial" w:eastAsia="宋体" w:hAnsi="Arial" w:cs="Arial"/>
          <w:kern w:val="0"/>
          <w:sz w:val="24"/>
          <w:szCs w:val="24"/>
        </w:rPr>
        <w:t>元组表示，分别表示模型在</w:t>
      </w:r>
      <w:r w:rsidRPr="00D65D24">
        <w:rPr>
          <w:rFonts w:ascii="Arial" w:eastAsia="宋体" w:hAnsi="Arial" w:cs="Arial"/>
          <w:kern w:val="0"/>
          <w:sz w:val="24"/>
          <w:szCs w:val="24"/>
        </w:rPr>
        <w:t>xyz</w:t>
      </w:r>
      <w:r w:rsidRPr="00D65D24">
        <w:rPr>
          <w:rFonts w:ascii="Arial" w:eastAsia="宋体" w:hAnsi="Arial" w:cs="Arial"/>
          <w:kern w:val="0"/>
          <w:sz w:val="24"/>
          <w:szCs w:val="24"/>
        </w:rPr>
        <w:t>轴上的位移距离</w:t>
      </w:r>
    </w:p>
    <w:p w:rsidR="00D65D24" w:rsidRPr="00D65D24" w:rsidRDefault="00D65D24" w:rsidP="006F4E37">
      <w:pPr>
        <w:widowControl/>
        <w:numPr>
          <w:ilvl w:val="0"/>
          <w:numId w:val="3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缩放系数用数值表示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下面这几行代码，绘制了一个半径为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1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的地球，并以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20°/s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的角速度绕地轴自转。配合太阳光照效果和模型动画，可以清晰地看到晨昏分界线的变化。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numpy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as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r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地球半径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gv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gu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mgrid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pi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pi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91j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pi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361j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纬度和经度网格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xs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r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gv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gu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ys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r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gv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sin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gu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zs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r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sin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gv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light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SunLight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direction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ambient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太阳光照向左前方，暗环境光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tf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lambda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0.02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%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360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以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20°/s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的角速度绕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y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逆时针轴旋转（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t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是以毫秒为单位的渲染时长）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app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haxis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='z'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以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z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轴为高度轴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title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自转的地球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mesh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xs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ys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zs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texture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='res/earth.jpg'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light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transform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show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7711144" cy="5407270"/>
            <wp:effectExtent l="0" t="0" r="0" b="0"/>
            <wp:docPr id="107" name="图片 107" descr="让模型动起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让模型动起来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4949" cy="5409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D24" w:rsidRPr="00D65D24" w:rsidRDefault="00D65D24" w:rsidP="00D65D24">
      <w:pPr>
        <w:widowControl/>
        <w:shd w:val="clear" w:color="auto" w:fill="FFFFFF"/>
        <w:spacing w:line="42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</w:pPr>
      <w:bookmarkStart w:id="9" w:name="t8"/>
      <w:bookmarkEnd w:id="9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3.5 定制着色器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除了内置的绘图函数，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还提供了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GLSL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接口，允许用户定制着色器代码。下面的代码演示了使用定制的顶点着色器和片元着色器的基本流程。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numpy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as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vshader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#version 330 core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in vec4 a_Position;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in vec3 a_Normal;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uniform mat4 u_ProjMatrix;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uniform mat4 u_ViewMatrix;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uniform mat4 u_ModelMatrix;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out vec3 v_Normal;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void main() {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gl_Position = u_ProjMatrix * u_ViewMatrix * u_ModelMatrix * a_Position;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mat4 NormalMatrix = transpose(inverse(u_ModelMatrix));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v_Normal = normalize(vec3(NormalMatrix * vec4(a_Normal, 1.0)));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}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fshader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#version 330 core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uniform vec3 u_LightDir;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uniform sampler1D u_Texture;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in vec3 v_Normal;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void main() {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vec3 lightDir = normalize(u_LightDir);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float diffuseCos = max(0.0, dot(lightDir, v_Normal));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    gl_FragColor = texture1D(u_Texture, diffuseCos);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}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R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gv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gu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mgrid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180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180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181j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360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181j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gv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gu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radians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gv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radians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gu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xs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R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+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r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gv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gu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zs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R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+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r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gv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sin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gu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ys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r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sin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gv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vs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dstack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xs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ys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zs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rows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cols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shape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[: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vs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reshape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idx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arange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rows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cols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reshape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rows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idx_a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idx_b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idx_c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idx_d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idx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[: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,: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idx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:,: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idx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:],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idx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[: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:]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idx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int32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dstack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idx_a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idx_b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idx_d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idx_c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idx_d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idx_b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ravel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vs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idx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b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[::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::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::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n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repeat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cross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a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axis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normal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zeros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rows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cols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dtype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float32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idx_arg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argsort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idx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rise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where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diff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idx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idx_arg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])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==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)[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+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rise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hstack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rise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len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idx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for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i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in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range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rows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cols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normal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sum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idx_arg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rise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]: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rise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+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]]],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axis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normal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normal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reshape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rows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normal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+=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normal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normal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normal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normal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[:,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+=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normal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[:,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normal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[:,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normal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[:,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normal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normal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reshape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)[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idx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im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uint8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stack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arange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256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zeros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256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zeros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256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axis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texture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Texture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im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ttype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wxgl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TEXTURE_1D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s_tile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wxgl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GL_CLAMP_TO_EDGE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m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Model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wxgl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TRIANGLES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vshader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fshader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set_vertex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'a_Position'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set_normal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'a_Normal'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normal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set_argument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'u_LightDir'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add_texture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'u_Texture'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texture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set_proj_matrix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'u_ProjMatrix'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set_view_matrix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'u_ViewMatrix'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set_model_matrix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'u_ModelMatrix'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set_cull_mode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'back'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app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elev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bg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='#d0d0d0'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title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以法向量和光线向量的点积作为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1D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纹理坐标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model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show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8751834" cy="6137031"/>
            <wp:effectExtent l="0" t="0" r="0" b="0"/>
            <wp:docPr id="105" name="图片 105" descr="定制着色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定制着色器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6513" cy="614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D24" w:rsidRPr="00D65D24" w:rsidRDefault="00D65D24" w:rsidP="00D65D24">
      <w:pPr>
        <w:widowControl/>
        <w:shd w:val="clear" w:color="auto" w:fill="FFFFFF"/>
        <w:spacing w:line="42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</w:pPr>
      <w:bookmarkStart w:id="10" w:name="t9"/>
      <w:bookmarkEnd w:id="10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3.6 三维曲面重建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实现了基于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MarchingCube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算法的三维曲面重建。下面例子中使用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GitHub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本项目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example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路径下的头部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CT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图片完成头部三维重建。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numpy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as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from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PIL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Image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layers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list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for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i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in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range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109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读取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109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张头部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CT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断层扫描片，只保留透明通道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im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array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Image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open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'res/headCT/head%d.png'%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layers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append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fliplr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im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[...,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]))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data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stack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layers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axis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app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haxis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='z'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bg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='#60e0f0'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isosurface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data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data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max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8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='#CCC6B0'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xr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0.65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0.65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yr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zr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title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基于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MarchingCube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算法的三维重建演示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grid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显示网格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cruise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lambda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{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'azim'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0.02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%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360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})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相机以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20°/s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的角速度逆时针环绕模型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show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8312988" cy="5829300"/>
            <wp:effectExtent l="0" t="0" r="0" b="0"/>
            <wp:docPr id="103" name="图片 103" descr="三维曲面重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三维曲面重建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8595" cy="5833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D24" w:rsidRPr="00D65D24" w:rsidRDefault="00D65D24" w:rsidP="00D65D24">
      <w:pPr>
        <w:widowControl/>
        <w:shd w:val="clear" w:color="auto" w:fill="FFFFFF"/>
        <w:spacing w:line="42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</w:pPr>
      <w:bookmarkStart w:id="11" w:name="t10"/>
      <w:bookmarkEnd w:id="11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3.7 绘制点云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只需要一个点云数据文件名（支持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.ply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和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.pcd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格式），即可绘制点云模型。此外，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还提供了读取点云数据文件的函数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wxgl.read_pcfile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，返回一个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PointCloudData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类实例。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app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haxis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='z'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pointcloud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'res/pointcloud/3.pcd'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show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7723681" cy="5416062"/>
            <wp:effectExtent l="0" t="0" r="0" b="0"/>
            <wp:docPr id="102" name="图片 10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8379" cy="5419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D24" w:rsidRPr="00D65D24" w:rsidRDefault="00D65D24" w:rsidP="00D65D24">
      <w:pPr>
        <w:widowControl/>
        <w:shd w:val="clear" w:color="auto" w:fill="FFFFFF"/>
        <w:spacing w:line="42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</w:pPr>
      <w:bookmarkStart w:id="12" w:name="t11"/>
      <w:bookmarkEnd w:id="12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3.8 生成动画或视频文件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除了显示画布的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show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方法，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wxgl.App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还提供了保存画布的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savefig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方法。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savefig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不仅可以将当前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OpengGL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缓冲区的内容保存为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.png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或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.jpg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类型的图像文件，还可以生成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.gif/.webp/.mp4/.avi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等动画或视频文件。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下面这段代码绘制了一大一小两个自转的圆球，小球同时围绕大球公转。运行代码，将会生成每秒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25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帧共计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200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帧的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mp4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格式的视频文件。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tf_1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lambda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0.01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%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360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),)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大球自转速度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10°/s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tf_2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theta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0.05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%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360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小球公转和自转都是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-50°/s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rotate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theta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小球自转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theta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radians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theta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角度转弧度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r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小球公转半径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shift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theta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sin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theta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小球公转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return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rotate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shift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app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sphere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0.8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fill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False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transform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tf_1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sphere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fill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False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transform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tf_2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savefig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'capture/revolve.mp4'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fps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frames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200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:rsidR="00D65D24" w:rsidRPr="00D65D24" w:rsidRDefault="00D65D24" w:rsidP="00D65D24">
      <w:pPr>
        <w:widowControl/>
        <w:shd w:val="clear" w:color="auto" w:fill="FFFFFF"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bookmarkStart w:id="13" w:name="t12"/>
      <w:bookmarkEnd w:id="13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4 在其他GUI库中使用WxGL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提供了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wxgl.wxscene.WxScene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和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wxgl.qtscene.QtScene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两个三维场景类，分别用于在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wxPython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和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PyQt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中集成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D65D24" w:rsidRPr="00D65D24" w:rsidRDefault="00D65D24" w:rsidP="00D65D24">
      <w:pPr>
        <w:widowControl/>
        <w:shd w:val="clear" w:color="auto" w:fill="FFFFFF"/>
        <w:spacing w:line="42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</w:pPr>
      <w:bookmarkStart w:id="14" w:name="t13"/>
      <w:bookmarkEnd w:id="14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4.1 与wxPython集成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场景类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wxgl.wxscene.WxScene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是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wx.glcanvas.GLCanvas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的派生类，因此可以无缝地在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wxPython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中使用该类。三维绘图功能封装在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中，只需要将一个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Scheme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类实例传到场景类中即可显示三维绘图结果。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os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numpy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as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class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MainFrame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Frame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桌面程序主窗口类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__init__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构造函数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Frame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__init__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None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在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WxPython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中使用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WxGL'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size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1200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800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style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DEFAULT_FRAME_STYLE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Center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SetBackgroundColour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224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224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224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scene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wxscene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WxScene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draw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visible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btn_home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Button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复位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size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100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btn_animate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Button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启动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停止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size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100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btn_visible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Button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隐藏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显示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size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100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btn_save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Button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保存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size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100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sizer_btn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BoxSizer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VERTICAL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sizer_btn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Add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btn_home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TOP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|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BOTTOM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sizer_btn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Add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btn_animate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TOP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|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BOTTOM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sizer_btn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Add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btn_visible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TOP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|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BOTTOM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sizer_btn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Add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btn_save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TOP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|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BOTTOM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sizer_max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BoxSizer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sizer_max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Add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scene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EXPAND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|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LEFT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|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TOP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|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BOTTOM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5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sizer_max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Add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sizer_btn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ALL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SetAutoLayout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True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SetSizer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sizer_max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Layout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Bind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EVT_BUTTON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on_home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btn_home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Bind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EVT_BUTTON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on_animate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btn_animate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Bind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EVT_BUTTON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on_visible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btn_visible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Bind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EVT_BUTTON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on_save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btn_save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draw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绘制网格球和圆柱的组合体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tf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lambda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0.03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%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360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sch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Scheme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sch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sphere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fill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False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sch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cylinder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0.3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='cyan'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transform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name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='cudgel'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sch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circle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0.3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vec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='cyan'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transform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name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='cudgel'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sch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circle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0.3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vec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='cyan'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transform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name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='cudgel'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sch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axes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return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sch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on_home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evt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点击复位按钮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scene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home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on_animate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evt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点击启动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停止按钮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scene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pause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on_visible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evt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点击隐藏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显示按钮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visible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not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visible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scene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set_visible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'cudgel'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visible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on_save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evt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点击保存按钮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im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scene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get_buffer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wildcard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'PNG files (*.png)|*.png|JPEG file (*.jpg)|*.jpg'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dlg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FileDialog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message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保存为文件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wildcard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wildcard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style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FD_SAVE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|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FD_OVERWRITE_PROMPT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dlg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SetFilterIndex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if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dlg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ShowModal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ID_OK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fn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dlg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GetPath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name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ext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os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path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splitext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if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ext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!=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'.png'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and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ext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!=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'.jpg'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ext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'.png'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'.jpg'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][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dlg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GetFilterIndex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()]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if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ext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'.jpg'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im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convert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'RGB'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save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'%s%s'%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name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ext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else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im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save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'%s%s'%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name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ext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dlg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Destroy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if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__name__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'__main__'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app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frame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MainFrame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frame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Show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MainLoop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9661966" cy="7610057"/>
            <wp:effectExtent l="0" t="0" r="0" b="0"/>
            <wp:docPr id="99" name="图片 9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64094" cy="7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D24" w:rsidRPr="00D65D24" w:rsidRDefault="00D65D24" w:rsidP="00D65D24">
      <w:pPr>
        <w:widowControl/>
        <w:shd w:val="clear" w:color="auto" w:fill="FFFFFF"/>
        <w:spacing w:line="42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</w:pPr>
      <w:bookmarkStart w:id="15" w:name="t14"/>
      <w:bookmarkEnd w:id="15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4.2 与PyQt集成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场景类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wxgl.qtscene.QtScene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是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PyQt6.QtOpenGLWidgets.QOpenGLWidget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的派生类，因此可以无缝地在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PyQt6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中使用该类。三维绘图功能封装在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中，只需要将一个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Scheme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类实例传到场景类中即可显示三维绘图结果。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sys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os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sys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numpy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as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from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PyQt6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QtWidgets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QApplication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QWidget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QPushButton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QHBoxLayout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QVBoxLayout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QFileDialog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from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PyQt6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QtCore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Qt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class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MyWindow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QWidget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从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QWidget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类派生的桌面应用程序窗口类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__init__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构造函数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super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__init__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setWindowTitle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在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PyQt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中使用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WxGL'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setGeometry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1200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800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D65D24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设置窗位置和大小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scene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qtscene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QtScene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draw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visible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btn_home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QPushButton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复位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btn_animate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QPushButton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启动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停止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btn_visible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QPushButton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隐藏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显示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btn_save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QPushButton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保存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vbox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QVBoxLayout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vbox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addSpacing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40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vbox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addWidget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btn_home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vbox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addSpacing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40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vbox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addWidget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btn_animate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vbox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addSpacing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40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vbox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addWidget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btn_visible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vbox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addSpacing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40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vbox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addWidget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btn_save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vbox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addStretch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hbox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QHBoxLayout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hbox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setSpacing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hbox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setContentsMargins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hbox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addWidget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scene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stretch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hbox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addLayout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vbox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setLayout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hbox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show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btn_home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clicked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connect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on_home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btn_animate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clicked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connect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on_animate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btn_visible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clicked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connect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on_visible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btn_save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clicked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connect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on_save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closeEvent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evt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scene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clear_buffer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draw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绘制网格球和圆柱的组合体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tf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lambda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0.03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%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360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sch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Scheme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sch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sphere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fill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False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sch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cylinder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0.3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='cyan'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transform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name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='cudgel'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sch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circle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0.3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vec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='cyan'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transform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name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='cudgel'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sch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circle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1.2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0.3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vec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='cyan'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transform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name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='cudgel'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sch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axes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return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sch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on_home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点击复位按钮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scene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home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on_animate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点击启动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停止按钮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scene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pause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on_visible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点击隐藏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显示按钮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visible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not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visible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scene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set_visible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'cudgel'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visible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on_save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点击保存按钮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scene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stop_idle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im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scene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get_buffer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file_type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'PNG files (*.png);;JPEG file (*.jpg)'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fname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fext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QFileDialog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getSaveFileName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保存文件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directory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os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getcwd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filter=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file_type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name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ext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os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path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splitext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fname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if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name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if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ext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!=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'.png'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and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ext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!=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'.jpg'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ext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'.png'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if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fext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'PNG files (*.png)'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else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'.jpg'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if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ext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'.jpg'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im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convert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'RGB'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save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'%s%s'%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name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ext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else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im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save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'%s%s'%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name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ext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self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scene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start_idle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if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__name__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'__main__'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: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app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QApplication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sys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argv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win </w:t>
      </w:r>
      <w:r w:rsidRPr="00D65D24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MyWindow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sys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exit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app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D65D24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exec</w:t>
      </w:r>
      <w:r w:rsidRPr="00D65D24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10099492" cy="8326315"/>
            <wp:effectExtent l="0" t="0" r="0" b="0"/>
            <wp:docPr id="97" name="图片 9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2272" cy="8328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D24" w:rsidRPr="00D65D24" w:rsidRDefault="00D65D24" w:rsidP="00D65D24">
      <w:pPr>
        <w:widowControl/>
        <w:shd w:val="clear" w:color="auto" w:fill="FFFFFF"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bookmarkStart w:id="16" w:name="t15"/>
      <w:bookmarkEnd w:id="16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5 API Reference</w:t>
      </w:r>
    </w:p>
    <w:p w:rsidR="00D65D24" w:rsidRPr="00D65D24" w:rsidRDefault="00D65D24" w:rsidP="00D65D24">
      <w:pPr>
        <w:widowControl/>
        <w:shd w:val="clear" w:color="auto" w:fill="FFFFFF"/>
        <w:spacing w:line="420" w:lineRule="atLeast"/>
        <w:jc w:val="left"/>
        <w:outlineLvl w:val="2"/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</w:pPr>
      <w:bookmarkStart w:id="17" w:name="t16"/>
      <w:bookmarkEnd w:id="17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5.1 常量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内置了常用的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OpenGL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常量。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wxgl.VERTEX_SHADER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wxgl.TESS_CONTROL_SHADER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wxgl.TESS_EVALUATION_SHADER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wxgl.GEOMETRY_SHADER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wxgl.FRAGMENT_SHADER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wxgl.COMPUTE_SHADER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wxgl.POINTS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wxgl.LINES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wxgl.LINE_STRIP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wxgl.LINE_LOOP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wxgl.TRIANGLES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wxgl.TRIANGLE_STRIP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wxgl.TRIANGLE_FAN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wxgl.QUADS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wxgl.QUAD_STRIP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wxgl.TEXTURE_1D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wxgl.TEXTURE_1D_ARRAY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wxgl.TEXTURE_2D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wxgl.TEXTURE_2D_ARRAY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wxgl.TEXTURE_3D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wxgl.TEXTURE_RECTANGLE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wxgl.TEXTURE_CUBE_MAP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wxgl.TEXTURE_CUBE_MAP_ARRAY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wxgl.TEXTURE_BUFFER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wxgl.NEAREST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wxgl.LINEAR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wxgl.NEAREST_MIPMAP_NEAREST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wxgl.LINEAR_MIPMAP_NEAREST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wxgl.NEAREST_MIPMAP_LINEAR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wxgl.LINEAR_MIPMAP_LINEAR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wxgl.REPEAT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wxgl.MIRRORED_REPEAT</w:t>
      </w:r>
    </w:p>
    <w:p w:rsidR="00D65D24" w:rsidRPr="00D65D24" w:rsidRDefault="00D65D24" w:rsidP="006F4E37">
      <w:pPr>
        <w:widowControl/>
        <w:numPr>
          <w:ilvl w:val="0"/>
          <w:numId w:val="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>wxgl.CLAMP_TO_EDGE</w:t>
      </w:r>
    </w:p>
    <w:p w:rsidR="00D65D24" w:rsidRPr="00D65D24" w:rsidRDefault="00D65D24" w:rsidP="00D65D24">
      <w:pPr>
        <w:widowControl/>
        <w:shd w:val="clear" w:color="auto" w:fill="FFFFFF"/>
        <w:spacing w:line="42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</w:pPr>
      <w:bookmarkStart w:id="18" w:name="t17"/>
      <w:bookmarkEnd w:id="18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5.2 函数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</w:pPr>
      <w:bookmarkStart w:id="19" w:name="t18"/>
      <w:bookmarkEnd w:id="19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wxgl.font_list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wxgl.font_list()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返回可用字体列表。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20" w:name="t19"/>
      <w:bookmarkEnd w:id="20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wxgl.color_list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wxgl.color_list()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返回可用颜色列表。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21" w:name="t20"/>
      <w:bookmarkEnd w:id="21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wxgl.cm_list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wxgl.cm_list()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返回颜色映射方案（调色板）列表。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22" w:name="t21"/>
      <w:bookmarkEnd w:id="22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wxgl.cmap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wxgl.cmap(data, cm, drange=None, alpha=None, invalid=np.nan, invalid_c=(0,0,0,0))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数据映射为颜色。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data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数据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cm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颜色映射方案（调色板）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drange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数据动态范围，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表示使用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data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的动态范围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alpha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透明度，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表示不改变当前透明度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invalid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无效数据的标识，默认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nan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invalid_c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无效数据的颜色，默认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(0,0,0,0)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23" w:name="t22"/>
      <w:bookmarkEnd w:id="23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wxgl.read_pcfile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wxgl.read_pcfile(pcfile)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读取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.ply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和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.pcd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格式的点云文件，返回一个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PointCloudData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类实例，该实例有以下属性：</w:t>
      </w:r>
    </w:p>
    <w:p w:rsidR="00D65D24" w:rsidRPr="00D65D24" w:rsidRDefault="00D65D24" w:rsidP="006F4E37">
      <w:pPr>
        <w:widowControl/>
        <w:numPr>
          <w:ilvl w:val="0"/>
          <w:numId w:val="5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 xml:space="preserve">PointCloudData.ok - </w:t>
      </w:r>
      <w:r w:rsidRPr="00D65D24">
        <w:rPr>
          <w:rFonts w:ascii="Arial" w:eastAsia="宋体" w:hAnsi="Arial" w:cs="Arial"/>
          <w:kern w:val="0"/>
          <w:sz w:val="24"/>
          <w:szCs w:val="24"/>
        </w:rPr>
        <w:t>数据是否可用，布尔型</w:t>
      </w:r>
    </w:p>
    <w:p w:rsidR="00D65D24" w:rsidRPr="00D65D24" w:rsidRDefault="00D65D24" w:rsidP="006F4E37">
      <w:pPr>
        <w:widowControl/>
        <w:numPr>
          <w:ilvl w:val="0"/>
          <w:numId w:val="5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 xml:space="preserve">PointCloudData.info - </w:t>
      </w:r>
      <w:r w:rsidRPr="00D65D24">
        <w:rPr>
          <w:rFonts w:ascii="Arial" w:eastAsia="宋体" w:hAnsi="Arial" w:cs="Arial"/>
          <w:kern w:val="0"/>
          <w:sz w:val="24"/>
          <w:szCs w:val="24"/>
        </w:rPr>
        <w:t>数据可用性说明，字符串</w:t>
      </w:r>
    </w:p>
    <w:p w:rsidR="00D65D24" w:rsidRPr="00D65D24" w:rsidRDefault="00D65D24" w:rsidP="006F4E37">
      <w:pPr>
        <w:widowControl/>
        <w:numPr>
          <w:ilvl w:val="0"/>
          <w:numId w:val="5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 xml:space="preserve">PointCloudData.raw - </w:t>
      </w:r>
      <w:r w:rsidRPr="00D65D24">
        <w:rPr>
          <w:rFonts w:ascii="Arial" w:eastAsia="宋体" w:hAnsi="Arial" w:cs="Arial"/>
          <w:kern w:val="0"/>
          <w:sz w:val="24"/>
          <w:szCs w:val="24"/>
        </w:rPr>
        <w:t>解读出来的原始数据，字典</w:t>
      </w:r>
    </w:p>
    <w:p w:rsidR="00D65D24" w:rsidRPr="00D65D24" w:rsidRDefault="00D65D24" w:rsidP="006F4E37">
      <w:pPr>
        <w:widowControl/>
        <w:numPr>
          <w:ilvl w:val="0"/>
          <w:numId w:val="5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 xml:space="preserve">PointCloudData.fields - </w:t>
      </w:r>
      <w:r w:rsidRPr="00D65D24">
        <w:rPr>
          <w:rFonts w:ascii="Arial" w:eastAsia="宋体" w:hAnsi="Arial" w:cs="Arial"/>
          <w:kern w:val="0"/>
          <w:sz w:val="24"/>
          <w:szCs w:val="24"/>
        </w:rPr>
        <w:t>数据字段（项）名称，列表</w:t>
      </w:r>
    </w:p>
    <w:p w:rsidR="00D65D24" w:rsidRPr="00D65D24" w:rsidRDefault="00D65D24" w:rsidP="006F4E37">
      <w:pPr>
        <w:widowControl/>
        <w:numPr>
          <w:ilvl w:val="0"/>
          <w:numId w:val="5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 xml:space="preserve">PointCloudData.xyz - </w:t>
      </w:r>
      <w:r w:rsidRPr="00D65D24">
        <w:rPr>
          <w:rFonts w:ascii="Arial" w:eastAsia="宋体" w:hAnsi="Arial" w:cs="Arial"/>
          <w:kern w:val="0"/>
          <w:sz w:val="24"/>
          <w:szCs w:val="24"/>
        </w:rPr>
        <w:t>点的坐标数据，</w:t>
      </w:r>
      <w:r w:rsidRPr="00D65D24">
        <w:rPr>
          <w:rFonts w:ascii="Arial" w:eastAsia="宋体" w:hAnsi="Arial" w:cs="Arial"/>
          <w:kern w:val="0"/>
          <w:sz w:val="24"/>
          <w:szCs w:val="24"/>
        </w:rPr>
        <w:t>None</w:t>
      </w:r>
      <w:r w:rsidRPr="00D65D24">
        <w:rPr>
          <w:rFonts w:ascii="Arial" w:eastAsia="宋体" w:hAnsi="Arial" w:cs="Arial"/>
          <w:kern w:val="0"/>
          <w:sz w:val="24"/>
          <w:szCs w:val="24"/>
        </w:rPr>
        <w:t>或者</w:t>
      </w:r>
      <w:r w:rsidRPr="00D65D24">
        <w:rPr>
          <w:rFonts w:ascii="Arial" w:eastAsia="宋体" w:hAnsi="Arial" w:cs="Arial"/>
          <w:kern w:val="0"/>
          <w:sz w:val="24"/>
          <w:szCs w:val="24"/>
        </w:rPr>
        <w:t>numpy</w:t>
      </w:r>
      <w:r w:rsidRPr="00D65D24">
        <w:rPr>
          <w:rFonts w:ascii="Arial" w:eastAsia="宋体" w:hAnsi="Arial" w:cs="Arial"/>
          <w:kern w:val="0"/>
          <w:sz w:val="24"/>
          <w:szCs w:val="24"/>
        </w:rPr>
        <w:t>数组（</w:t>
      </w:r>
      <w:r w:rsidRPr="00D65D24">
        <w:rPr>
          <w:rFonts w:ascii="Arial" w:eastAsia="宋体" w:hAnsi="Arial" w:cs="Arial"/>
          <w:kern w:val="0"/>
          <w:sz w:val="24"/>
          <w:szCs w:val="24"/>
        </w:rPr>
        <w:t>ndarray</w:t>
      </w:r>
      <w:r w:rsidRPr="00D65D24">
        <w:rPr>
          <w:rFonts w:ascii="Arial" w:eastAsia="宋体" w:hAnsi="Arial" w:cs="Arial"/>
          <w:kern w:val="0"/>
          <w:sz w:val="24"/>
          <w:szCs w:val="24"/>
        </w:rPr>
        <w:t>）</w:t>
      </w:r>
    </w:p>
    <w:p w:rsidR="00D65D24" w:rsidRPr="00D65D24" w:rsidRDefault="00D65D24" w:rsidP="006F4E37">
      <w:pPr>
        <w:widowControl/>
        <w:numPr>
          <w:ilvl w:val="0"/>
          <w:numId w:val="5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 xml:space="preserve">PointCloudData.rgb - </w:t>
      </w:r>
      <w:r w:rsidRPr="00D65D24">
        <w:rPr>
          <w:rFonts w:ascii="Arial" w:eastAsia="宋体" w:hAnsi="Arial" w:cs="Arial"/>
          <w:kern w:val="0"/>
          <w:sz w:val="24"/>
          <w:szCs w:val="24"/>
        </w:rPr>
        <w:t>点的颜色数据，</w:t>
      </w:r>
      <w:r w:rsidRPr="00D65D24">
        <w:rPr>
          <w:rFonts w:ascii="Arial" w:eastAsia="宋体" w:hAnsi="Arial" w:cs="Arial"/>
          <w:kern w:val="0"/>
          <w:sz w:val="24"/>
          <w:szCs w:val="24"/>
        </w:rPr>
        <w:t>None</w:t>
      </w:r>
      <w:r w:rsidRPr="00D65D24">
        <w:rPr>
          <w:rFonts w:ascii="Arial" w:eastAsia="宋体" w:hAnsi="Arial" w:cs="Arial"/>
          <w:kern w:val="0"/>
          <w:sz w:val="24"/>
          <w:szCs w:val="24"/>
        </w:rPr>
        <w:t>或者</w:t>
      </w:r>
      <w:r w:rsidRPr="00D65D24">
        <w:rPr>
          <w:rFonts w:ascii="Arial" w:eastAsia="宋体" w:hAnsi="Arial" w:cs="Arial"/>
          <w:kern w:val="0"/>
          <w:sz w:val="24"/>
          <w:szCs w:val="24"/>
        </w:rPr>
        <w:t>numpy</w:t>
      </w:r>
      <w:r w:rsidRPr="00D65D24">
        <w:rPr>
          <w:rFonts w:ascii="Arial" w:eastAsia="宋体" w:hAnsi="Arial" w:cs="Arial"/>
          <w:kern w:val="0"/>
          <w:sz w:val="24"/>
          <w:szCs w:val="24"/>
        </w:rPr>
        <w:t>数组（</w:t>
      </w:r>
      <w:r w:rsidRPr="00D65D24">
        <w:rPr>
          <w:rFonts w:ascii="Arial" w:eastAsia="宋体" w:hAnsi="Arial" w:cs="Arial"/>
          <w:kern w:val="0"/>
          <w:sz w:val="24"/>
          <w:szCs w:val="24"/>
        </w:rPr>
        <w:t>ndarray</w:t>
      </w:r>
      <w:r w:rsidRPr="00D65D24">
        <w:rPr>
          <w:rFonts w:ascii="Arial" w:eastAsia="宋体" w:hAnsi="Arial" w:cs="Arial"/>
          <w:kern w:val="0"/>
          <w:sz w:val="24"/>
          <w:szCs w:val="24"/>
        </w:rPr>
        <w:t>）</w:t>
      </w:r>
    </w:p>
    <w:p w:rsidR="00D65D24" w:rsidRPr="00D65D24" w:rsidRDefault="00D65D24" w:rsidP="006F4E37">
      <w:pPr>
        <w:widowControl/>
        <w:numPr>
          <w:ilvl w:val="0"/>
          <w:numId w:val="5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65D24">
        <w:rPr>
          <w:rFonts w:ascii="Arial" w:eastAsia="宋体" w:hAnsi="Arial" w:cs="Arial"/>
          <w:kern w:val="0"/>
          <w:sz w:val="24"/>
          <w:szCs w:val="24"/>
        </w:rPr>
        <w:t xml:space="preserve">PointCloudData.intensity - </w:t>
      </w:r>
      <w:r w:rsidRPr="00D65D24">
        <w:rPr>
          <w:rFonts w:ascii="Arial" w:eastAsia="宋体" w:hAnsi="Arial" w:cs="Arial"/>
          <w:kern w:val="0"/>
          <w:sz w:val="24"/>
          <w:szCs w:val="24"/>
        </w:rPr>
        <w:t>点的强度数据，</w:t>
      </w:r>
      <w:r w:rsidRPr="00D65D24">
        <w:rPr>
          <w:rFonts w:ascii="Arial" w:eastAsia="宋体" w:hAnsi="Arial" w:cs="Arial"/>
          <w:kern w:val="0"/>
          <w:sz w:val="24"/>
          <w:szCs w:val="24"/>
        </w:rPr>
        <w:t>None</w:t>
      </w:r>
      <w:r w:rsidRPr="00D65D24">
        <w:rPr>
          <w:rFonts w:ascii="Arial" w:eastAsia="宋体" w:hAnsi="Arial" w:cs="Arial"/>
          <w:kern w:val="0"/>
          <w:sz w:val="24"/>
          <w:szCs w:val="24"/>
        </w:rPr>
        <w:t>或者</w:t>
      </w:r>
      <w:r w:rsidRPr="00D65D24">
        <w:rPr>
          <w:rFonts w:ascii="Arial" w:eastAsia="宋体" w:hAnsi="Arial" w:cs="Arial"/>
          <w:kern w:val="0"/>
          <w:sz w:val="24"/>
          <w:szCs w:val="24"/>
        </w:rPr>
        <w:t>numpy</w:t>
      </w:r>
      <w:r w:rsidRPr="00D65D24">
        <w:rPr>
          <w:rFonts w:ascii="Arial" w:eastAsia="宋体" w:hAnsi="Arial" w:cs="Arial"/>
          <w:kern w:val="0"/>
          <w:sz w:val="24"/>
          <w:szCs w:val="24"/>
        </w:rPr>
        <w:t>数组（</w:t>
      </w:r>
      <w:r w:rsidRPr="00D65D24">
        <w:rPr>
          <w:rFonts w:ascii="Arial" w:eastAsia="宋体" w:hAnsi="Arial" w:cs="Arial"/>
          <w:kern w:val="0"/>
          <w:sz w:val="24"/>
          <w:szCs w:val="24"/>
        </w:rPr>
        <w:t>ndarray</w:t>
      </w:r>
      <w:r w:rsidRPr="00D65D24">
        <w:rPr>
          <w:rFonts w:ascii="Arial" w:eastAsia="宋体" w:hAnsi="Arial" w:cs="Arial"/>
          <w:kern w:val="0"/>
          <w:sz w:val="24"/>
          <w:szCs w:val="24"/>
        </w:rPr>
        <w:t>）</w:t>
      </w:r>
    </w:p>
    <w:p w:rsidR="00D65D24" w:rsidRPr="00D65D24" w:rsidRDefault="00D65D24" w:rsidP="00D65D24">
      <w:pPr>
        <w:widowControl/>
        <w:shd w:val="clear" w:color="auto" w:fill="FFFFFF"/>
        <w:spacing w:line="42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</w:pPr>
      <w:bookmarkStart w:id="24" w:name="t23"/>
      <w:bookmarkEnd w:id="24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5.3 光照情景模式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</w:pPr>
      <w:bookmarkStart w:id="25" w:name="t24"/>
      <w:bookmarkEnd w:id="25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wxgl.BaseLight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wxgl.BaseLight(ambient=(1.0,1.0,1.0))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基础光照情景模式。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ambient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环境光颜色，默认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(1.0,1.0,1.0)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26" w:name="t25"/>
      <w:bookmarkEnd w:id="26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wxgl.SunLight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wxgl.SunLight(direction=(0.0,0.0,-1.0), lightcolor=(1.0,1.0,1.0), ambient=(0.3,0.3,0.3), **kwds)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太阳光照情景模式。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direction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太阳光方向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lightcolor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太阳光颜色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ambient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环境光颜色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kwds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关键字参数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diffuse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漫反射系数：值域范围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[0.0, 1.0]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，数值越大，表面越亮。默认值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0.8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specular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镜面反射系数：值域范围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[0.0, 1.0]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，数值越大，高光越亮。默认值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0.6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shiny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高光系数：值域范围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[1, 3000]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，数值越大，高光区域越小。默认值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50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pellucid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透光系数：值域范围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[0.0,1.0]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，数值越大，背面越亮。默认值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0.5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27" w:name="t26"/>
      <w:bookmarkEnd w:id="27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wxgl.LampLight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wxgl.LampLight(lamp=(0.0,0.0,2.0), lightcolor=(1.0,1.0,1.0), ambient=(0.5,0.5,0.5), **kwds)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定位光照情景模式。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lamp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光源位置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lightcolor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光源颜色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ambient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环境光颜色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kwds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关键字参数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diffuse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漫反射系数：值域范围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[0.0, 1.0]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，数值越大，表面越亮。默认值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0.8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specular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镜面反射系数：值域范围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[0.0, 1.0]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，数值越大，高光越亮。默认值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0.6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shiny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高光系数：值域范围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[1, 3000]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，数值越大，高光区域越小。默认值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50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pellucid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透光系数：值域范围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[0.0,1.0]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，数值越大，背面越亮。默认值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0.5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28" w:name="t27"/>
      <w:bookmarkEnd w:id="28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wxgl.SkyLight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wxgl.SkyLight(direction=(0.0,-1.0,0.0), sky=(1.0,1.0,1.0), ground=(0.3,0.3,0.3))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户外光照情景模式。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direction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主光方向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sky    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ab/>
        <w:t xml:space="preserve">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天光颜色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ground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地光颜色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29" w:name="t28"/>
      <w:bookmarkEnd w:id="29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wxgl.SphereLight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wxgl.SphereLight(style=0, factor=0.8)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球谐光照情景模式。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style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情景序号，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0~9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0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factor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反射衰减因子，值域范围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(0.0,1.0]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0.8</w:t>
      </w:r>
    </w:p>
    <w:p w:rsidR="00D65D24" w:rsidRPr="00D65D24" w:rsidRDefault="00D65D24" w:rsidP="00D65D24">
      <w:pPr>
        <w:widowControl/>
        <w:shd w:val="clear" w:color="auto" w:fill="FFFFFF"/>
        <w:spacing w:line="42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</w:pPr>
      <w:bookmarkStart w:id="30" w:name="t29"/>
      <w:bookmarkEnd w:id="30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5.4 wxgl.Texture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wxgl.Texture(tsrc, ttype=wxgl.GL_TEXTURE_2D, **kwds)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纹理类。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tsrc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图像文件，或图像文件列表，或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np.array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ttype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纹理类型，可选项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- wxgl.TEXTURE_1D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- wxgl.TEXTURE_2D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（默认）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- wxgl.TEXTURE_2D_ARRAY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- wxgl.TEXTURE_3D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kwds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关键字参数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level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纹理分级数，默认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1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min_filter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纹理缩小滤波器，可选项：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- wxgl.GL_NEAREST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- wxgl.GL_LINEAR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- wxgl.GL_NEAREST_MIPMAP_NEAREST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（默认）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- wxgl.GL_LINEAR_MIPMAP_NEAREST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- wxgl.GL_NEAREST_MIPMAP_LINEAR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- wxgl.GL_LINEAR_MIPMAP_LINEAR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mag_filter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纹理放大滤波器，可选项：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- wxgl.GL_NEAREST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- wxgl.GL_LINEAR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（默认）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s_tile      - S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方向纹理铺贴方式，可选项：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wxgl.GL_REPEAT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（默认）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|wxgl.GL_MIRRORED_REPEAT|wxgl.GL_CLAMP_TO_EDGE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t_tile      - 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方向纹理铺贴方式，可选项：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wxgl.GL_REPEAT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（默认）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|wxgl.GL_MIRRORED_REPEAT|wxgl.GL_CLAMP_TO_EDGE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r_tile      - R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方向纹理铺贴方式，可选项：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wxgl.GL_REPEAT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（默认）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|wxgl.GL_MIRRORED_REPEAT|wxgl.GL_CLAMP_TO_EDGE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xflip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左右翻转，默认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False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yflip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上下翻转，默认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False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31" w:name="t30"/>
      <w:bookmarkEnd w:id="31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wxgl.Texture.create_texture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wxgl.Texture.create_texture()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创建纹理对象。该方法通常无需用户显式调用。</w:t>
      </w:r>
    </w:p>
    <w:p w:rsidR="00D65D24" w:rsidRPr="00D65D24" w:rsidRDefault="00D65D24" w:rsidP="00D65D24">
      <w:pPr>
        <w:widowControl/>
        <w:shd w:val="clear" w:color="auto" w:fill="FFFFFF"/>
        <w:spacing w:line="42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</w:pPr>
      <w:bookmarkStart w:id="32" w:name="t31"/>
      <w:bookmarkEnd w:id="32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5.5 wxgl.Model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wxgl.Model(gltype, vshader, fshader, **kwds)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模型类。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gltype      - GL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基本图元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vshader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顶点着色器源码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fshader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片元着色器源码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kwds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关键字参数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visible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模型可见性，默认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opacity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模型不透明，默认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inside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模型显示在视锥体内，默认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sprite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开启点精灵，默认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False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alive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启动渲染计时器，默认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False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33" w:name="t32"/>
      <w:bookmarkEnd w:id="33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wxgl.Model.add_shader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wxgl.Model.add_shader(shader_src, shader_type)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添加着色器。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shader_src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着色器源码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shader_type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着色器类型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34" w:name="t33"/>
      <w:bookmarkEnd w:id="34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wxgl.Model.add_texture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wxgl.Model.add_texture(var_name, texture)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添加纹理。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var_name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纹理在着色器中的变量名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texture     - wxgl.Texture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对象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35" w:name="t34"/>
      <w:bookmarkEnd w:id="35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wxgl.Model.set_ae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wxgl.Model.set_ae(var_name)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设置相机方位角和高度角。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var_name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相机方位角和高度角在着色器中的变量名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36" w:name="t35"/>
      <w:bookmarkEnd w:id="36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wxgl.Model.set_argument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wxgl.Model.set_argument(var_name, var_value)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设置变量。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var_name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变量在着色器中的变量名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var_value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变量值或生成变量值的函数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37" w:name="t36"/>
      <w:bookmarkEnd w:id="37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wxgl.Model.set_cam_pos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wxgl.Model.set_cam_pos(var_name)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设置相机位置。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var_name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相机位置在着色器中的变量名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38" w:name="t37"/>
      <w:bookmarkEnd w:id="38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wxgl.Model.set_color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wxgl.Model.set_color(var_name, data)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设置顶点颜色。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var_name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顶点颜色在着色器中的变量名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data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顶点颜色数据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39" w:name="t38"/>
      <w:bookmarkEnd w:id="39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wxgl.Model.set_cull_mode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wxgl.Model.set_cull_mode(mode)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设置面剔除方式。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mode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剔除的面：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'front'|'back'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40" w:name="t39"/>
      <w:bookmarkEnd w:id="40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wxgl.Model.set_fill_mode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wxgl.Model.set_fill_mode(mode)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设置填充方式。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mode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填充模式：布尔型，或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'FCBC'|'FLBC'|'FCBL'|'FLBL'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41" w:name="t40"/>
      <w:bookmarkEnd w:id="41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wxgl.Model.set_line_style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wxgl.Model.set_line_style(width=None, stipple=None)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设置线宽和线型。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width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线宽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stipple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线型，重复因子（整数）和模式（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16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位二进制）组成的元组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42" w:name="t41"/>
      <w:bookmarkEnd w:id="42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wxgl.Model.set_model_matrix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wxgl.Model.set_model_matrix(var_name, mmatrix=None)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设置模型矩阵。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var_name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模型矩阵在着色器中的变量名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mmatrix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模型矩阵或生成模型矩阵的函数，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表示模型无几何变换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43" w:name="t42"/>
      <w:bookmarkEnd w:id="43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wxgl.Model.set_normal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wxgl.Model.set_normal(var_name, data)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设置顶点法向量。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var_name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顶点法向量在着色器中的变量名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data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顶点法向量数据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44" w:name="t43"/>
      <w:bookmarkEnd w:id="44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wxgl.Model.set_picked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wxgl.Model.set_picked(var_name)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设置拾取状态。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var_name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拾取状态在着色器中的变量名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45" w:name="t44"/>
      <w:bookmarkEnd w:id="45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wxgl.Model.set_proj_matrix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wxgl.Model.set_proj_matrix(var_name, pmatrix=None)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设置投影矩阵。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var_name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投影矩阵在着色器中的变量名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mmatrix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投影矩阵或生成投影矩阵的函数，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表示使用当前投影矩阵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46" w:name="t45"/>
      <w:bookmarkEnd w:id="46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wxgl.Model.set_psize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wxgl.Model.set_psize(var_name, data)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设置顶点大小。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var_name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顶点大小在着色器中的变量名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data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顶点大小数据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47" w:name="t46"/>
      <w:bookmarkEnd w:id="47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wxgl.Model.set_slide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wxgl.Model.set_slide(slide)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设置幻灯片函数。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slide   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ab/>
        <w:t xml:space="preserve">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以渲染时长（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ms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）为参数的函数，该函数返回布尔值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48" w:name="t47"/>
      <w:bookmarkEnd w:id="48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wxgl.Model.set_texcoord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wxgl.Model.set_texcoord(var_name, data)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设置顶点纹理坐标。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var_name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顶点纹理坐标在着色器中的变量名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data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顶点纹理坐标数据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49" w:name="t48"/>
      <w:bookmarkEnd w:id="49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wxgl.Model.set_text_size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wxgl.Model.set_text_size(var_name, size)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设置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2D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文本的宽度和高度。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var_name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变量在着色器中的变量名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size        - 2D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文本的宽度和高度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50" w:name="t49"/>
      <w:bookmarkEnd w:id="50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wxgl.Model.set_timestamp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wxgl.Model.set_timestamp(var_name)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设置渲染时间戳（以毫秒为单位的浮点数）。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var_name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渲染时间戳在着色器中的变量名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51" w:name="t50"/>
      <w:bookmarkEnd w:id="51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wxgl.Model.set_vertex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wxgl.Model.set_vertex(var_name, data, indices=None)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设置顶点。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var_name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顶点在着色器中的变量名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data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顶点数据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indices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顶点索引数据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52" w:name="t51"/>
      <w:bookmarkEnd w:id="52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wxgl.Model.set_view_matrix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wxgl.Model.set_view_matrix(var_name, vmatrix=None)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设置视点矩阵。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var_name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视点矩阵在着色器中的变量名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vmatrix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视点矩阵或生成视点矩阵的函数，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表示使用当前视点矩阵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53" w:name="t52"/>
      <w:bookmarkEnd w:id="53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wxgl.Model.verify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wxgl.Model.verify()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验证模型数据、检查着色器源码。该方法通常无需用户显式调用。</w:t>
      </w:r>
    </w:p>
    <w:p w:rsidR="00D65D24" w:rsidRPr="00D65D24" w:rsidRDefault="00D65D24" w:rsidP="00D65D24">
      <w:pPr>
        <w:widowControl/>
        <w:shd w:val="clear" w:color="auto" w:fill="FFFFFF"/>
        <w:spacing w:line="42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</w:pPr>
      <w:bookmarkStart w:id="54" w:name="t53"/>
      <w:bookmarkEnd w:id="54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5.6 wxgl.Scheme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wxgl.Scheme(haxis=‘y’, bg=(0.0,0.0,0.0)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应用于三维场景中的展示方案类。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haxis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高度轴，默认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轴，可选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z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轴，不支持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x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轴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bg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背景色，默认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0.0, 0.0, 0.0)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55" w:name="t54"/>
      <w:bookmarkEnd w:id="55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wxgl.Scheme.axes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wxgl.Scheme.axes(name=None)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绘制三维坐标轴。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name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部件名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56" w:name="t55"/>
      <w:bookmarkEnd w:id="56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wxgl.Scheme.circle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wxgl.Scheme.circle(center, r, **kwds)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绘制圆面或扇面。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center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圆心：元组、列表或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r 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半径：浮点型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kwds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关键字参数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color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颜色：浮点型元组、列表或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arc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弧度角范围：默认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0°~360°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cell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圆周分片精度：默认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5°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visible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是否可见，默认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inside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模型顶点是否影响模型空间，默认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opacity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模型不透明属性，默认不透明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cull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面剔除，可选项：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'front', 'back', 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（默认，表示使用当前设置）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fill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填充，可选项：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True, False, 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（默认，表示使用当前设置）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slide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幻灯片函数，默认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transform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由旋转、平移和缩放组成的模型几何变换序列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light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光照模型（默认户外光照模型）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name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模型或部件名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57" w:name="t56"/>
      <w:bookmarkEnd w:id="57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wxgl.Scheme.colorbar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wxgl.Scheme.colorbar(data, cm=‘viridis’, ff=str, endpoint=True)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绘制调色板。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data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值域范围或刻度序列：长度大于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1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的元组或列表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cm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调色板名称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kwds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关键字参数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ff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刻度标注格式化函数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endpoint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刻度是否包含值域范围的两个端点值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58" w:name="t57"/>
      <w:bookmarkEnd w:id="58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wxgl.Scheme.cone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wxgl.Scheme.cone(spire, center, r, **kwds)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绘制圆锥。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spire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锥尖：元组、列表或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center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锥底圆心：元组、列表或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r 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锥底半径：浮点型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kwds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关键字参数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color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颜色或颜色集：预定义颜色、十六进制颜色，或者浮点型元组、列表或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数组，值域范围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[0,1]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arc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弧度角范围：默认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0°~360°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cell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圆周分片精度：默认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5°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visible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是否可见，默认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inside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模型顶点是否影响模型空间，默认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opacity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模型不透明属性，默认不透明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cull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面剔除，可选项：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'front', 'back', 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（默认，表示使用当前设置）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fill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填充，可选项：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True, False, 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（默认，表示使用当前设置）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slide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幻灯片函数，默认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transform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由旋转、平移和缩放组成的模型几何变换序列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light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光照模型（默认户外光照模型）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name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模型或部件名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59" w:name="t58"/>
      <w:bookmarkEnd w:id="59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wxgl.Scheme.cruise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wxgl.Scheme.cruise(func)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设置相机巡航函数。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func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以时间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（毫秒）为参数的函数，返回包含下述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key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的字典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azim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方位角：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或表达式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elev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高度角：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或表达式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dist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相机到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OES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坐标系原定的距离：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或表达式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60" w:name="t59"/>
      <w:bookmarkEnd w:id="60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wxgl.Scheme.cube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wxgl.Scheme.cube(center, side, **kwds)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绘制立方体。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center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中心坐标，元组、列表或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side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棱长：数值或长度为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3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的元组、列表、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kwds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关键字参数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color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颜色：浮点型元组、列表或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vec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立方体上表面法向量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visible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是否可见，默认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inside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模型顶点是否影响模型空间，默认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opacity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模型不透明属性，默认不透明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cull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面剔除，可选项：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'front', 'back', 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（默认，表示使用当前设置）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fill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填充，可选项：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True, False, 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（默认，表示使用当前设置）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slide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幻灯片函数，默认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transform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由旋转、平移和缩放组成的模型几何变换序列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light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光照模型（默认户外光照模型）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name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模型或部件名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61" w:name="t60"/>
      <w:bookmarkEnd w:id="61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wxgl.Scheme.cylinder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wxgl.Scheme.cylinder(c1, c2, r, **kwds)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绘制圆柱。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c1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圆柱端面圆心：元组、列表或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c2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圆柱端面圆心：元组、列表或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r 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圆柱半径：浮点型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kwds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关键字参数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color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颜色：浮点型元组、列表或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arc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弧度角范围：默认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0°~360°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cell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圆周分片精度：默认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5°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visible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是否可见，默认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inside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模型顶点是否影响模型空间，默认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opacity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模型不透明属性，默认不透明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cull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面剔除，可选项：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'front', 'back', 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（默认，表示使用当前设置）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fill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填充，可选项：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True, False, 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（默认，表示使用当前设置）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slide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幻灯片函数，默认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transform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由旋转、平移和缩放组成的模型几何变换序列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light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光照模型（默认户外光照模型）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name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模型或部件名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62" w:name="t61"/>
      <w:bookmarkEnd w:id="62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wxgl.Scheme.grid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wxgl.Scheme.grid(**kwds)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绘制网格和刻度。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kwds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关键字参数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size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文本字号，默认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32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xlabel      - x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轴名称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ylabel      - 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轴名称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zlabel      - z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轴名称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xf          - x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轴标注格式化函数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yf          - 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轴标注格式化函数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zf          - z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轴标注格式化函数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name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部件名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63" w:name="t62"/>
      <w:bookmarkEnd w:id="63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wxgl.Scheme.isosurface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wxgl.Scheme.isosurface(data, level, **kwds)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绘制基于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MarchingCube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算法的三维等值面。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data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数据集：三维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level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阈值：浮点型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kwds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关键字参数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color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颜色：浮点型元组、列表或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xr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数据集对应的点的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x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轴的动态范围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yr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数据集对应的点的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轴的动态范围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zr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数据集对应的点的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z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轴的动态范围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visible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是否可见，默认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inside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模型顶点是否影响模型空间，默认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opacity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模型不透明属性，默认不透明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cull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面剔除，可选项：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'front', 'back', 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（默认，表示使用当前设置）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fill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填充，可选项：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True, False, 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（默认，表示使用当前设置）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slide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幻灯片函数，默认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transform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由旋转、平移和缩放组成的模型几何变换序列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light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光照模型（默认户外光照模型）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name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模型或部件名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64" w:name="t63"/>
      <w:bookmarkEnd w:id="64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wxgl.Scheme.line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wxgl.Scheme.line(vs, **kwds)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连点成线。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vs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顶点集：元组、列表或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shape=(n,2|3)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kwds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关键字参数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color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颜色或颜色集：预定义颜色、十六进制颜色，或者浮点型元组、列表或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数组，值域范围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[0,1]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data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数据集：元组、列表或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shape=(n,)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cm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调色板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width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线宽：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0.0~10.0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之间，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使用默认设置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stipple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线型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'solid'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实线（默认）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'dashed'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虚线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'doted'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点线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'dash-dot'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点虚线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loop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首尾闭合，默认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False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visible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是否可见，默认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inside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模型顶点是否影响模型空间，默认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slide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幻灯片函数，默认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transform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由旋转、平移和缩放组成的模型几何变换序列，默认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ambient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环境光，默认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(1.0,1.0,1.0)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name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模型或部件名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65" w:name="t64"/>
      <w:bookmarkEnd w:id="65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wxgl.Scheme.lines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wxgl.Scheme.lines(vs, **kwds)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绘制多条线段。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vs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顶点集：元组、列表或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shape=(n,2|3)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kwds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关键字参数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color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颜色或颜色集：预定义颜色、十六进制颜色，或者浮点型元组、列表或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数组，值域范围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[0,1]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data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数据集：元组、列表或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shape=(n,)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cm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调色板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width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线宽：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0.0~10.0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之间，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使用默认设置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stipple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线型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'solid'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实线（默认）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'dashed'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虚线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'doted'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点线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'dash-dot'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点虚线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visible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是否可见，默认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inside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模型顶点是否影响模型空间，默认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slide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幻灯片函数，默认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transform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由旋转、平移和缩放组成的模型几何变换序列，默认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ambient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环境光，默认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(1.0,1.0,1.0)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name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模型或部件名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66" w:name="t65"/>
      <w:bookmarkEnd w:id="66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wxgl.Scheme.mesh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wxgl.Scheme.mesh(xs, ys, zs, **kwds)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绘制网格面。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xs/ys/zs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顶点坐标集：元组、列表或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shape=(m,n)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为网格行数，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为网格列数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kwds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关键字参数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color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颜色或颜色集：预定义颜色、十六进制颜色，或者浮点型元组、列表或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数组，值域范围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[0,1]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data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数据集：元组、列表或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shape=(m,n)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cm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调色板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texture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纹理图片，或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2D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纹理对象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quad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使用四角图元绘制：布尔型，默认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False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（使用三角图元绘制）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ccw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顶点逆时针排序的面为正面，默认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visible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是否可见，默认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inside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模型顶点是否影响模型空间，默认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opacity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模型不透明属性，默认不透明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cull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面剔除，可选项：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'front', 'back', 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（默认，表示使用当前设置）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fill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填充，可选项：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True, False, 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（默认，表示使用当前设置）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slide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幻灯片函数，默认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transform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由旋转、平移和缩放组成的模型几何变换序列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light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光照模型（默认户外光照模型）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name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模型或部件名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67" w:name="t66"/>
      <w:bookmarkEnd w:id="67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wxgl.Scheme.model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wxgl.Scheme.model(m, name=None)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添加模型。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           - wxgl.Model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类的实例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name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模型或部件名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68" w:name="t67"/>
      <w:bookmarkEnd w:id="68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wxgl.Scheme.pipe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wxgl.Scheme.pipe(vs, r, **kwds)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绘制圆管。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vs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圆管中心线顶点集：元组、列表或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shape=(n,3)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r 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圆管半径：浮点型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kwds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关键字参数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color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颜色：浮点型元组、列表或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data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数据集：元组、列表或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shape=(n,)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cm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调色板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cell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圆周分片精度：默认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5°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visible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是否可见，默认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inside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模型顶点是否影响模型空间，默认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opacity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模型不透明属性，默认不透明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cull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面剔除，可选项：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'front', 'back', 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（默认，表示使用当前设置）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fill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填充，可选项：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True, False, 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（默认，表示使用当前设置）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slide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幻灯片函数，默认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transform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由旋转、平移和缩放组成的模型几何变换序列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light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光照模型（默认户外光照模型）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name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模型或部件名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69" w:name="t68"/>
      <w:bookmarkEnd w:id="69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wxgl.Scheme.pointcloud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wxgl.Scheme.pointcloud(pcfile, cm=‘viridis’, size=1)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读点云文件并绘制模型。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pcfile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点云文件，支持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ply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、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pcd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等格式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cm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调色板。若文件无颜色数据但包含强度数据，则使用调色板将强度映射为颜色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size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点的大小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70" w:name="t69"/>
      <w:bookmarkEnd w:id="70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wxgl.Scheme.scatter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wxgl.Scheme.scatter(vs, **kwds)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绘制散列点。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vs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顶点集：元组、列表或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shape=(n,2|3)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kwds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关键字参数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color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颜色或颜色集：预定义颜色、十六进制颜色，或者浮点型元组、列表或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数组，值域范围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[0,1]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size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点的大小：数值或数值型元组、列表或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data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数据集：元组、列表或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shape=(n,)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cm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调色板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texture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纹理图片，或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2D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纹理对象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visible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是否可见，默认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inside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模型顶点是否影响模型空间，默认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slide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幻灯片函数，默认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transform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由旋转、平移和缩放组成的模型几何变换序列，默认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ambient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环境光，默认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(1.0,1.0,1.0)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name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模型或部件名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71" w:name="t70"/>
      <w:bookmarkEnd w:id="71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wxgl.Scheme.sphere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wxgl.Scheme.sphere(center, r, **kwds)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绘制由经纬度网格生成的球。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center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锥底圆心坐标：元组、列表或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r 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锥底半径：浮点型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kwds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关键字参数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color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颜色或颜色集：预定义颜色、十六进制颜色，或者浮点型元组、列表或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数组，值域范围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[0,1]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vec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指向北极的向量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uarc        - u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方向范围：默认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0°~360°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varc        - v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方向范围：默认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-90°~90°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cell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网格精度：默认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5°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visible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是否可见，默认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inside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模型顶点是否影响模型空间，默认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opacity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模型不透明属性，默认不透明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cull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面剔除，可选项：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'front', 'back', 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（默认，表示使用当前设置）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fill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填充，可选项：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True, False, 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（默认，表示使用当前设置）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slide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幻灯片函数，默认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transform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由旋转、平移和缩放组成的模型几何变换序列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light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光照模型（默认户外光照模型）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name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模型或部件名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72" w:name="t71"/>
      <w:bookmarkEnd w:id="72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wxgl.Scheme.surface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wxgl.Scheme.surface(vs, **kwds)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绘制由三角面（默认）或四角面构成的曲面。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vs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顶点集：元组、列表或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shape=(n,2|3)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kwds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关键字参数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color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颜色或颜色集：预定义颜色、十六进制颜色，或者浮点型元组、列表或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数组，值域范围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[0,1]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data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数据集：元组、列表或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shape=(n,)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cm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调色板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texture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纹理图片，或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2D/2DArray/3D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纹理对象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texcoord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纹理坐标集：元组、列表或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shape=(n,2|3)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quad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使用四角图元绘制：布尔型，默认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False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（使用三角图元绘制）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visible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是否可见，默认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inside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模型顶点是否影响模型空间，默认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opacity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模型不透明属性，默认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（不透明）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cull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面剔除，可选项：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'front', 'back', 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（默认，表示使用当前设置）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fill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填充，可选项：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True, False, 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（默认，表示使用当前设置）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slide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幻灯片函数，默认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transform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由旋转、平移和缩放组成的模型几何变换序列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light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光照模型（默认户外光照模型）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name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模型或部件名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65D24">
        <w:rPr>
          <w:rFonts w:ascii="Consolas" w:eastAsia="宋体" w:hAnsi="Consolas" w:cs="宋体"/>
          <w:noProof/>
          <w:color w:val="000000"/>
          <w:kern w:val="0"/>
          <w:szCs w:val="21"/>
          <w:shd w:val="clear" w:color="auto" w:fill="F0F0F5"/>
        </w:rPr>
        <w:drawing>
          <wp:inline distT="0" distB="0" distL="0" distR="0">
            <wp:extent cx="422275" cy="307975"/>
            <wp:effectExtent l="0" t="0" r="0" b="0"/>
            <wp:docPr id="87" name="图片 87" descr="https://csdnimg.cn/release/blogv2/dist/pc/img/newCodeMoreWh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csdnimg.cn/release/blogv2/dist/pc/img/newCodeMoreWhite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73" w:name="t72"/>
      <w:bookmarkEnd w:id="73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wxgl.Scheme.text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wxgl.Scheme.text(text, pos, **kwds)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绘制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2D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文字。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text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文本字符串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pos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文本位置：元组、列表或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shape=(2|3,)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kwds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关键字参数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color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文本颜色：浮预定义颜色、十六进制颜色，或者点型元组、列表或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表示背景色的对比色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size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字号：整型，默认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32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align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水平对齐方式：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'left'-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左对齐（默认），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'center'-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水平居中，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'right'-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右对齐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valign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垂直对齐方式：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'bottom'-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底部对齐（默认），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'middle'-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垂直居中，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'top'-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顶部对齐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family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字体：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表示当前默认的字体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weight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字体的浓淡：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'normal'-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正常（默认），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'light'-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轻，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'bold'-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重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visible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是否可见，默认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inside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模型顶点是否影响模型空间，默认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slide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幻灯片函数，默认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ambient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环境光，默认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(1.0,1.0,1.0)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name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模型或部件名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74" w:name="t73"/>
      <w:bookmarkEnd w:id="74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wxgl.Scheme.text3d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wxgl.Scheme.text3d(text, box, **kwds)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绘制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3D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文字。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text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文本字符串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box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文本显示区域：左上、左下、右下、右上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4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个点的坐标，浮点型元组、列表或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shape=(4,2|3)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kwds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关键字参数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color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颜色或颜色集：预定义颜色、十六进制颜色，或者浮点型元组、列表或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数组，值域范围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[0,1]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bg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背景色，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表示背景透明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align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对齐方式：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'left'-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左对齐（默认），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'center'-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水平居中，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'right'-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右对齐，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'fill'-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填充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family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字体：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表示当前默认的字体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weight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字体的浓淡：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'normal'-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正常（默认），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'light'-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轻，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'bold'-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重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size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字号：整型，默认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64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。此参数影响文本显示质量，不改变文本大小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visible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是否可见，默认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inside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模型顶点是否影响模型空间，默认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cull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面剔除，可选项：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'front', 'back', 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（默认，表示使用当前设置）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slide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幻灯片函数，默认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transform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由旋转、平移和缩放组成的模型几何变换序列，默认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light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光照模型（默认基础光照模型）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name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模型或部件名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75" w:name="t74"/>
      <w:bookmarkEnd w:id="75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wxgl.Scheme.title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wxgl.Scheme.title(title, size=32, color=None, family=None, weight=‘normal’)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设置标题。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title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标题文本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size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字号：整型，默认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32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color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颜色或颜色集：预定义颜色、十六进制颜色，或者浮点型元组、列表或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数组，值域范围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[0,1]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family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字体：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表示当前默认的字体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weight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字体的浓淡：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'normal'-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正常（默认），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'light'-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轻，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'bold'-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重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76" w:name="t75"/>
      <w:bookmarkEnd w:id="76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wxgl.Scheme.torus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wxgl.Scheme.torus(center, r1, r2, **kwds)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绘制球环。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center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球环中心坐标：元组、列表或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r1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球半径：浮点型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r2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环半径：浮点型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kwds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关键字参数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color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颜色：浮点型元组、列表或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numpy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数组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vec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环面法向量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uarc        - u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方向范围：默认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0°~360°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varc        - v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方向范围：默认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0°~360°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cell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圆周分片精度：默认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5°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visible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是否可见，默认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inside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模型顶点是否影响模型空间，默认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opacity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模型不透明属性，默认不透明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cull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面剔除，可选项：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'front', 'back', 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（默认，表示使用当前设置）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fill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填充，可选项：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True, False, None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（默认，表示使用当前设置）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slide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幻灯片函数，默认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None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transform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由旋转、平移和缩放组成的模型几何变换序列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light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光照模型（默认户外光照模型）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name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模型或部件名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77" w:name="t76"/>
      <w:bookmarkEnd w:id="77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wxgl.Scheme.xrange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wxgl.Scheme.xrange(range_tuple)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设置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x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轴范围。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range_tuple - x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轴最小值和最大值组成的元祖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78" w:name="t77"/>
      <w:bookmarkEnd w:id="78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wxgl.Scheme.yrange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wxgl.Scheme.yrange(range_tuple)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设置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y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轴范围。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range_tuple - 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轴最小值和最大值组成的元祖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79" w:name="t78"/>
      <w:bookmarkEnd w:id="79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wxgl.Scheme.zrange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wxgl.Scheme.zrange(range_tuple)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设置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z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轴范围。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range_tuple - z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轴最小值和最大值组成的元祖</w:t>
      </w:r>
    </w:p>
    <w:p w:rsidR="00D65D24" w:rsidRPr="00D65D24" w:rsidRDefault="00D65D24" w:rsidP="00D65D24">
      <w:pPr>
        <w:widowControl/>
        <w:shd w:val="clear" w:color="auto" w:fill="FFFFFF"/>
        <w:spacing w:line="42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</w:pPr>
      <w:bookmarkStart w:id="80" w:name="t79"/>
      <w:bookmarkEnd w:id="80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5.7 wxgl.App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wxgl.App(backend=‘auto’, **kwds)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三维数据快速可视化类，由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wxgl.Scheme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派生而来。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backend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后端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GUI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库，可选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qt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auto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（按照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wx/qt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优先级自动选择）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kwds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关键字参数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size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窗口分辨率，默认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(960, 640)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bg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画布背景色，默认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(0.0, 0.0, 0.0)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haxis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高度轴，默认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轴，可选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z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轴，不支持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x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轴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fovy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相机水平视野角度，默认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50°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azim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方位角，默认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0°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elev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高度角，默认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0°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azim_range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方位角变化范围，默认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-180°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～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180°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elev_range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高度角变化范围，默认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-180°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～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180°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smooth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直线和点的反走样，默认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81" w:name="t80"/>
      <w:bookmarkEnd w:id="81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wxgl.App.info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wxgl.App.info(time_func=None, cam_func=None)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设置时间信息格式化函数和相机位置信息格式化函数，开启在界面状态栏显示信息功能。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time_func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以时间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（毫秒）为参数的时间信息格式化函数，返回字符串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cam_func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以方位角、仰角和距离为参数的相机位置信息格式化函数，返回字符串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82" w:name="t81"/>
      <w:bookmarkEnd w:id="82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wxgl.App.save_fig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wxgl.App.save_fig(outfile, dpi=None, fps=25, frames=100, loop=0, quality=100)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保存画布为图像文件或动画文件。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outfile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输出文件名，支持的文件格式：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'.png', '.jpg', '.jpeg', '.gif', '.webp', '.mp4', '.avi', '.wmv', '.mov' 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dpi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图像文件每英寸像素数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fps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动画文件帧率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frames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动画文件总帧数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loop        - gif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文件播放次数，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0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表示循环播放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quality     - webp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文件质量，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100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表示最高品质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83" w:name="t82"/>
      <w:bookmarkEnd w:id="83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wxgl.App.show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wxgl.App.show()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显示画布。</w:t>
      </w:r>
    </w:p>
    <w:p w:rsidR="00D65D24" w:rsidRPr="00D65D24" w:rsidRDefault="00D65D24" w:rsidP="00D65D24">
      <w:pPr>
        <w:widowControl/>
        <w:shd w:val="clear" w:color="auto" w:fill="FFFFFF"/>
        <w:spacing w:line="42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</w:pPr>
      <w:bookmarkStart w:id="84" w:name="t83"/>
      <w:bookmarkEnd w:id="84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5.8 wxgl.wxscene.WxScene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wxgl.wxscene.WxScene(parent, scheme, **kwds)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场景类，继承自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wx.glcanvas.GLCanvas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类。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parent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父级窗口对象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scheme      - wxgl.Scheme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类实例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kwds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关键字参数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size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窗口分辨率，默认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(960, 640)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bg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画布背景色，默认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(0.0, 0.0, 0.0)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haxis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高度轴，默认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轴，可选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z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轴，不支持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x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轴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fovy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相机水平视野角度，默认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50°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azim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方位角，默认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0°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elev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高度角，默认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0°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azim_range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方位角变化范围，默认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-180°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～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180°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elev_range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高度角变化范围，默认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-180°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～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180°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smooth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直线和点的反走样，默认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85" w:name="t84"/>
      <w:bookmarkEnd w:id="85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wxgl.wxscene.WxScene.capture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wxgl.wxscene.WxScene.capture(mode=‘RGBA’, crop=False, buffer=‘front’)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捕捉缓冲区数据，保存到名为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im_pil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的类属性变量中。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mode        - 'RGB'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'RGBA'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crop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是否将宽高裁切为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16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的倍数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buffer      - 'front'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（前缓冲区）或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'back'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（后缓冲区）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86" w:name="t85"/>
      <w:bookmarkEnd w:id="86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wxgl.wxscene.WxScene.get_buffer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wxgl.wxscene.WxScene.get_buffer(mode=‘RGBA’, crop=False, buffer=‘front’)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以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PIL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对象的格式返回场景缓冲区数据。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mode        - 'RGB'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'RGBA'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crop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是否将宽高裁切为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16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的倍数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buffer      - 'front'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（前缓冲区）或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'back'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（后缓冲区）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87" w:name="t86"/>
      <w:bookmarkEnd w:id="87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wxgl.wxscene.WxScene.home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wxgl.wxscene.WxScene.home()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恢复初始位置和姿态。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88" w:name="t87"/>
      <w:bookmarkEnd w:id="88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wxgl.wxscene.WxScene.pause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wxgl.wxscene.WxScene.pause()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动画启停。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89" w:name="t88"/>
      <w:bookmarkEnd w:id="89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wxgl.wxscene.WxScene.set_visible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wxgl.wxscene.WxScene.set_visible(name, visible)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设置部件或模型的可见性。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name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部件名或模型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id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visible     - bool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型</w:t>
      </w:r>
    </w:p>
    <w:p w:rsidR="00D65D24" w:rsidRPr="00D65D24" w:rsidRDefault="00D65D24" w:rsidP="00D65D24">
      <w:pPr>
        <w:widowControl/>
        <w:shd w:val="clear" w:color="auto" w:fill="FFFFFF"/>
        <w:spacing w:line="42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</w:pPr>
      <w:bookmarkStart w:id="90" w:name="t89"/>
      <w:bookmarkEnd w:id="90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5.9 wxgl.qtscene.QtScene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wxgl.qtscene.QtScene(parent, scheme, **kwds)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场景类，继承自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PyQt6.QtOpenGLWidgets.QOpenGLWidget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类。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parent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父级窗口对象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scheme      - wxgl.Scheme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类实例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kwds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关键字参数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size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窗口分辨率，默认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(960, 640)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bg  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画布背景色，默认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(0.0, 0.0, 0.0)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haxis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高度轴，默认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y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轴，可选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z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轴，不支持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x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轴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fovy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相机水平视野角度，默认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50°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azim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方位角，默认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0°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elev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高度角，默认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0°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azim_range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方位角变化范围，默认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-180°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～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180°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elev_range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高度角变化范围，默认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-180°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～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180°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smooth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直线和点的反走样，默认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True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91" w:name="t90"/>
      <w:bookmarkEnd w:id="91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wxgl.qtscene.QtScene.capture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wxgl.qtscene.QtScene.capture(mode=‘RGBA’, crop=False, buffer=‘front’)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捕捉缓冲区数据，保存到名为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im_pil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的类属性变量中。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mode        - 'RGB'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'RGBA'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crop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是否将宽高裁切为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16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的倍数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buffer      - 'front'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（前缓冲区）或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'back'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（后缓冲区）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92" w:name="t91"/>
      <w:bookmarkEnd w:id="92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wxgl.qtscene.QtScene.get_buffer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wxgl.qtscene.QtScene.get_buffer(mode=‘RGBA’, crop=False, buffer=‘front’)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以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PIL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对象的格式返回场景缓冲区数据。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mode        - 'RGB'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'RGBA'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crop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是否将宽高裁切为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16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的倍数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buffer      - 'front'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（前缓冲区）或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'back'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（后缓冲区）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93" w:name="t92"/>
      <w:bookmarkEnd w:id="93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wxgl.qtscene.QtScene.home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wxgl.qtscene.QtScene.home()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恢复初始位置和姿态。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94" w:name="t93"/>
      <w:bookmarkEnd w:id="94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wxgl.qtscene.QtScene.pause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wxgl.qtscene.QtScene.pause()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动画启停。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95" w:name="t94"/>
      <w:bookmarkEnd w:id="95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wxgl.qtscene.QtScene.set_visible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wxgl.qtscene.QtScene.set_visible(name, visible)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设置部件或模型的可见性。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name        - 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部件名或模型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id</w:t>
      </w:r>
    </w:p>
    <w:p w:rsidR="00D65D24" w:rsidRPr="00D65D24" w:rsidRDefault="00D65D24" w:rsidP="00D65D2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visible     - bool</w:t>
      </w:r>
      <w:r w:rsidRPr="00D65D24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型</w:t>
      </w:r>
    </w:p>
    <w:p w:rsidR="00D65D24" w:rsidRPr="00D65D24" w:rsidRDefault="00D65D24" w:rsidP="00D65D24">
      <w:pPr>
        <w:widowControl/>
        <w:shd w:val="clear" w:color="auto" w:fill="FFFFFF"/>
        <w:spacing w:line="39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24"/>
          <w:szCs w:val="24"/>
        </w:rPr>
      </w:pPr>
      <w:bookmarkStart w:id="96" w:name="t95"/>
      <w:bookmarkEnd w:id="96"/>
      <w:r w:rsidRPr="00D65D2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wxgl.qtscene.QtScene.clear_buffer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wxgl.qtscene.QtScene.clear_buffer()</w:t>
      </w:r>
    </w:p>
    <w:p w:rsidR="00D65D24" w:rsidRPr="00D65D24" w:rsidRDefault="00D65D24" w:rsidP="00D65D2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删除纹理、顶点缓冲区等对象。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Qt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应用程序窗口关闭前，需要在槽函数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closeEvent</w:t>
      </w:r>
      <w:r w:rsidRPr="00D65D24">
        <w:rPr>
          <w:rFonts w:ascii="Arial" w:eastAsia="宋体" w:hAnsi="Arial" w:cs="Arial"/>
          <w:color w:val="4D4D4D"/>
          <w:kern w:val="0"/>
          <w:sz w:val="24"/>
          <w:szCs w:val="24"/>
        </w:rPr>
        <w:t>中显式地调用该方法。</w:t>
      </w:r>
    </w:p>
    <w:p w:rsidR="00D65D24" w:rsidRPr="00D65D24" w:rsidRDefault="00D65D24" w:rsidP="00D65D24">
      <w:pPr>
        <w:widowControl/>
        <w:shd w:val="clear" w:color="auto" w:fill="FFFFFF"/>
        <w:jc w:val="left"/>
        <w:rPr>
          <w:rFonts w:ascii="Arial" w:eastAsia="宋体" w:hAnsi="Arial" w:cs="Arial"/>
          <w:kern w:val="0"/>
          <w:szCs w:val="21"/>
        </w:rPr>
      </w:pPr>
      <w:r>
        <w:rPr>
          <w:rFonts w:ascii="Arial" w:eastAsia="宋体" w:hAnsi="Arial" w:cs="Arial" w:hint="eastAsia"/>
          <w:b/>
          <w:bCs/>
          <w:color w:val="222226"/>
          <w:kern w:val="0"/>
          <w:sz w:val="24"/>
          <w:szCs w:val="24"/>
        </w:rPr>
        <w:t xml:space="preserve"> </w:t>
      </w:r>
    </w:p>
    <w:sectPr w:rsidR="00D65D24" w:rsidRPr="00D65D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1F6595"/>
    <w:multiLevelType w:val="multilevel"/>
    <w:tmpl w:val="A290F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29F5ECC"/>
    <w:multiLevelType w:val="multilevel"/>
    <w:tmpl w:val="0B1A3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D6C09CF"/>
    <w:multiLevelType w:val="multilevel"/>
    <w:tmpl w:val="0242F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DD65D2F"/>
    <w:multiLevelType w:val="multilevel"/>
    <w:tmpl w:val="5AF62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7B8C7DAE"/>
    <w:multiLevelType w:val="multilevel"/>
    <w:tmpl w:val="95DC9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0"/>
  </w:num>
  <w:num w:numId="5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1689"/>
    <w:rsid w:val="006F4E37"/>
    <w:rsid w:val="00BB1792"/>
    <w:rsid w:val="00D65D24"/>
    <w:rsid w:val="00DE78ED"/>
    <w:rsid w:val="00F51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AA93F"/>
  <w15:chartTrackingRefBased/>
  <w15:docId w15:val="{065C79EC-A036-4725-AADA-C476E22E3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D65D24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D65D24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D65D24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D65D24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65D24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65D24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D65D24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D65D24"/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msonormal0">
    <w:name w:val="msonormal"/>
    <w:basedOn w:val="a"/>
    <w:rsid w:val="00D65D2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D65D24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D65D24"/>
    <w:rPr>
      <w:color w:val="800080"/>
      <w:u w:val="single"/>
    </w:rPr>
  </w:style>
  <w:style w:type="character" w:customStyle="1" w:styleId="icon-fire">
    <w:name w:val="icon-fire"/>
    <w:basedOn w:val="a0"/>
    <w:rsid w:val="00D65D24"/>
  </w:style>
  <w:style w:type="character" w:customStyle="1" w:styleId="pos-rel">
    <w:name w:val="pos-rel"/>
    <w:basedOn w:val="a0"/>
    <w:rsid w:val="00D65D24"/>
  </w:style>
  <w:style w:type="character" w:customStyle="1" w:styleId="time">
    <w:name w:val="time"/>
    <w:basedOn w:val="a0"/>
    <w:rsid w:val="00D65D24"/>
  </w:style>
  <w:style w:type="character" w:customStyle="1" w:styleId="read-count">
    <w:name w:val="read-count"/>
    <w:basedOn w:val="a0"/>
    <w:rsid w:val="00D65D24"/>
  </w:style>
  <w:style w:type="character" w:customStyle="1" w:styleId="name">
    <w:name w:val="name"/>
    <w:basedOn w:val="a0"/>
    <w:rsid w:val="00D65D24"/>
  </w:style>
  <w:style w:type="character" w:customStyle="1" w:styleId="get-collection">
    <w:name w:val="get-collection"/>
    <w:basedOn w:val="a0"/>
    <w:rsid w:val="00D65D24"/>
  </w:style>
  <w:style w:type="character" w:customStyle="1" w:styleId="label">
    <w:name w:val="label"/>
    <w:basedOn w:val="a0"/>
    <w:rsid w:val="00D65D24"/>
  </w:style>
  <w:style w:type="character" w:customStyle="1" w:styleId="title">
    <w:name w:val="title"/>
    <w:basedOn w:val="a0"/>
    <w:rsid w:val="00D65D24"/>
  </w:style>
  <w:style w:type="character" w:customStyle="1" w:styleId="tit">
    <w:name w:val="tit"/>
    <w:basedOn w:val="a0"/>
    <w:rsid w:val="00D65D24"/>
  </w:style>
  <w:style w:type="character" w:customStyle="1" w:styleId="dec">
    <w:name w:val="dec"/>
    <w:basedOn w:val="a0"/>
    <w:rsid w:val="00D65D24"/>
  </w:style>
  <w:style w:type="paragraph" w:styleId="a5">
    <w:name w:val="Normal (Web)"/>
    <w:basedOn w:val="a"/>
    <w:uiPriority w:val="99"/>
    <w:semiHidden/>
    <w:unhideWhenUsed/>
    <w:rsid w:val="00D65D2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65D2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65D24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D65D24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D65D24"/>
  </w:style>
  <w:style w:type="character" w:customStyle="1" w:styleId="hide-precode-bt">
    <w:name w:val="hide-precode-bt"/>
    <w:basedOn w:val="a0"/>
    <w:rsid w:val="00D65D24"/>
  </w:style>
  <w:style w:type="character" w:customStyle="1" w:styleId="skill-tree-href">
    <w:name w:val="skill-tree-href"/>
    <w:basedOn w:val="a0"/>
    <w:rsid w:val="00D65D24"/>
  </w:style>
  <w:style w:type="character" w:customStyle="1" w:styleId="skill-tree-con">
    <w:name w:val="skill-tree-con"/>
    <w:basedOn w:val="a0"/>
    <w:rsid w:val="00D65D24"/>
  </w:style>
  <w:style w:type="character" w:customStyle="1" w:styleId="skill-tree-count">
    <w:name w:val="skill-tree-count"/>
    <w:basedOn w:val="a0"/>
    <w:rsid w:val="00D65D24"/>
  </w:style>
  <w:style w:type="character" w:customStyle="1" w:styleId="profile-name">
    <w:name w:val="profile-name"/>
    <w:basedOn w:val="a0"/>
    <w:rsid w:val="00D65D24"/>
  </w:style>
  <w:style w:type="character" w:customStyle="1" w:styleId="count">
    <w:name w:val="count"/>
    <w:basedOn w:val="a0"/>
    <w:rsid w:val="00D65D24"/>
  </w:style>
  <w:style w:type="character" w:customStyle="1" w:styleId="collect-text">
    <w:name w:val="collect-text"/>
    <w:basedOn w:val="a0"/>
    <w:rsid w:val="00D65D24"/>
  </w:style>
  <w:style w:type="character" w:customStyle="1" w:styleId="info-block">
    <w:name w:val="info-block"/>
    <w:basedOn w:val="a0"/>
    <w:rsid w:val="00D65D24"/>
  </w:style>
  <w:style w:type="character" w:customStyle="1" w:styleId="blog-title">
    <w:name w:val="blog-title"/>
    <w:basedOn w:val="a0"/>
    <w:rsid w:val="00D65D24"/>
  </w:style>
  <w:style w:type="character" w:styleId="a6">
    <w:name w:val="Emphasis"/>
    <w:basedOn w:val="a0"/>
    <w:uiPriority w:val="20"/>
    <w:qFormat/>
    <w:rsid w:val="00D65D24"/>
    <w:rPr>
      <w:i/>
      <w:iCs/>
    </w:rPr>
  </w:style>
  <w:style w:type="character" w:customStyle="1" w:styleId="flag">
    <w:name w:val="flag"/>
    <w:basedOn w:val="a0"/>
    <w:rsid w:val="00D65D24"/>
  </w:style>
  <w:style w:type="character" w:customStyle="1" w:styleId="personal-home-page">
    <w:name w:val="personal-home-page"/>
    <w:basedOn w:val="a0"/>
    <w:rsid w:val="00D65D24"/>
  </w:style>
  <w:style w:type="character" w:customStyle="1" w:styleId="read">
    <w:name w:val="read"/>
    <w:basedOn w:val="a0"/>
    <w:rsid w:val="00D65D24"/>
  </w:style>
  <w:style w:type="character" w:customStyle="1" w:styleId="pay-tag">
    <w:name w:val="pay-tag"/>
    <w:basedOn w:val="a0"/>
    <w:rsid w:val="00D65D24"/>
  </w:style>
  <w:style w:type="character" w:customStyle="1" w:styleId="special-column-num">
    <w:name w:val="special-column-num"/>
    <w:basedOn w:val="a0"/>
    <w:rsid w:val="00D65D24"/>
  </w:style>
  <w:style w:type="paragraph" w:customStyle="1" w:styleId="text-center">
    <w:name w:val="text-center"/>
    <w:basedOn w:val="a"/>
    <w:rsid w:val="00D65D2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mment">
    <w:name w:val="comment"/>
    <w:basedOn w:val="a"/>
    <w:rsid w:val="00D65D2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de-comments">
    <w:name w:val="code-comments"/>
    <w:basedOn w:val="a0"/>
    <w:rsid w:val="00D65D24"/>
  </w:style>
  <w:style w:type="character" w:customStyle="1" w:styleId="year">
    <w:name w:val="year"/>
    <w:basedOn w:val="a0"/>
    <w:rsid w:val="00D65D24"/>
  </w:style>
  <w:style w:type="character" w:customStyle="1" w:styleId="num">
    <w:name w:val="num"/>
    <w:basedOn w:val="a0"/>
    <w:rsid w:val="00D65D24"/>
  </w:style>
  <w:style w:type="paragraph" w:customStyle="1" w:styleId="tit1">
    <w:name w:val="tit1"/>
    <w:basedOn w:val="a"/>
    <w:rsid w:val="00D65D2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show-txt">
    <w:name w:val="show-txt"/>
    <w:basedOn w:val="a0"/>
    <w:rsid w:val="00D65D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8719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7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4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740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308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589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0378130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31917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503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7779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806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5578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2612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79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7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839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261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120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532379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32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73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4793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70237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28254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94826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5802392">
                                      <w:marLeft w:val="0"/>
                                      <w:marRight w:val="12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6228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3961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2929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229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7" w:color="F0F0F0"/>
                                <w:left w:val="single" w:sz="6" w:space="12" w:color="F0F0F0"/>
                                <w:bottom w:val="single" w:sz="6" w:space="7" w:color="F0F0F0"/>
                                <w:right w:val="single" w:sz="6" w:space="12" w:color="F0F0F0"/>
                              </w:divBdr>
                              <w:divsChild>
                                <w:div w:id="1884096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203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931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69053138">
                              <w:marLeft w:val="0"/>
                              <w:marRight w:val="0"/>
                              <w:marTop w:val="0"/>
                              <w:marBottom w:val="100"/>
                              <w:divBdr>
                                <w:top w:val="single" w:sz="6" w:space="7" w:color="F0F0F0"/>
                                <w:left w:val="single" w:sz="6" w:space="12" w:color="F0F0F0"/>
                                <w:bottom w:val="single" w:sz="6" w:space="7" w:color="F0F0F0"/>
                                <w:right w:val="single" w:sz="6" w:space="12" w:color="F0F0F0"/>
                              </w:divBdr>
                              <w:divsChild>
                                <w:div w:id="1452937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756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6829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96623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973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8787153">
                              <w:marLeft w:val="0"/>
                              <w:marRight w:val="0"/>
                              <w:marTop w:val="0"/>
                              <w:marBottom w:val="3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0943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66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0941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4590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3825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1617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6831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1211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1102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385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4745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456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5657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949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2746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7054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7500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3122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7348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78852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26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15" w:color="F0F0F2"/>
                            <w:left w:val="none" w:sz="0" w:space="0" w:color="auto"/>
                            <w:bottom w:val="single" w:sz="6" w:space="15" w:color="F0F0F2"/>
                            <w:right w:val="none" w:sz="0" w:space="0" w:color="auto"/>
                          </w:divBdr>
                          <w:divsChild>
                            <w:div w:id="1657952841">
                              <w:marLeft w:val="0"/>
                              <w:marRight w:val="0"/>
                              <w:marTop w:val="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691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05796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3203717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33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9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7743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9974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1543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6604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EDEDEF"/>
                                <w:left w:val="single" w:sz="12" w:space="0" w:color="EDEDEF"/>
                                <w:bottom w:val="single" w:sz="12" w:space="0" w:color="EDEDEF"/>
                                <w:right w:val="single" w:sz="12" w:space="0" w:color="EDEDEF"/>
                              </w:divBdr>
                            </w:div>
                          </w:divsChild>
                        </w:div>
                        <w:div w:id="684550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82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7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0905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98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115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3978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7443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5527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8199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32154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1341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14560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6519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5161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0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7649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0066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28094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4305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8890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87808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0018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53703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7887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709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378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0857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98303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7523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9822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07756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3185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626865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61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3338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0717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8686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12847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1561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12731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0870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191466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48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028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0059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5811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4434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6608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7484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0998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523436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385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0629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0492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3440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72150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01907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061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04509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5463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74932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0227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25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3439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39578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30774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8768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23078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6981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96225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735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1663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3196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82180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1554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17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16951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0243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15979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6612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5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0723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0262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77445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7952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03983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23167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65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40591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425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9771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1600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1361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19123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84658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754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477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6383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072952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6476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7213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8526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4315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8618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29566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8646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7812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609167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7157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881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4942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6109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86564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5089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0664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980511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8009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150779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126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0595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0441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2805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29820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5720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6896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84527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8925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172117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425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3219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573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6248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45225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11848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841085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602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2244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087402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7618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1495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6152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78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10671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558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5177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803197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0032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235000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218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9936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6626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4129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73300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6898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082293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06704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5240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053313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191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6165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1154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7024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19913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2582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6381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7609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3459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05289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28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68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315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02260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4318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6274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6986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58755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9735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053994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466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906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3469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32947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70083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7851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5939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6573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5166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43059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6403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1141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4881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1274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51609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6744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2757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29781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7419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61267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37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6428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1644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1623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67241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3005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6971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4949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8713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229881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632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585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0060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141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537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09717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51853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82292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2347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125783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913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420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674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55600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2600910">
                                      <w:marLeft w:val="120"/>
                                      <w:marRight w:val="12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0595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3876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71351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66047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9507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777248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547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5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921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3247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5248907">
                                      <w:marLeft w:val="120"/>
                                      <w:marRight w:val="12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89366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8195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98839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4468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62944092">
                  <w:marLeft w:val="0"/>
                  <w:marRight w:val="0"/>
                  <w:marTop w:val="0"/>
                  <w:marBottom w:val="0"/>
                  <w:divBdr>
                    <w:top w:val="single" w:sz="6" w:space="9" w:color="F4F5F6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81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701108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9087614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3379652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0857313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4840431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1809108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9091225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2161583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9788660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7012545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66957787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511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529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61429107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761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25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647176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692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6649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0868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9593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9375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219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1538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3463233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0342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2643317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48474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59617646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0122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19263341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69983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0661021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75723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0713862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1000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85356377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6215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37233723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2060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47114875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7862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95347856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8565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30065053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3608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30143325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93875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7262417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69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86612190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859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3887391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61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09591512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86748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33861691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2595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383394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37508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07967765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6934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68050920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1470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3265875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34005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91920572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515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1249221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5841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63006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6185694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09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7086223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169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535535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89067770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338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3456696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798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9801157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819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9371972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9313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8959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5865944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480261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336464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7115669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2643755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3004311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5600590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6983046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6564409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89256276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542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654836">
                          <w:marLeft w:val="-45"/>
                          <w:marRight w:val="-6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9864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7091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5986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9960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6212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1248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0368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3856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7215176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50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8888802">
                          <w:marLeft w:val="0"/>
                          <w:marRight w:val="3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7864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7810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3307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221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7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823502">
                  <w:marLeft w:val="-12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xufive.blog.csdn.net/article/details/129620041" TargetMode="External"/><Relationship Id="rId117" Type="http://schemas.openxmlformats.org/officeDocument/2006/relationships/image" Target="media/image13.png"/><Relationship Id="rId21" Type="http://schemas.openxmlformats.org/officeDocument/2006/relationships/hyperlink" Target="https://xufive.blog.csdn.net/article/details/129620041" TargetMode="External"/><Relationship Id="rId42" Type="http://schemas.openxmlformats.org/officeDocument/2006/relationships/hyperlink" Target="https://xufive.blog.csdn.net/article/details/129620041" TargetMode="External"/><Relationship Id="rId47" Type="http://schemas.openxmlformats.org/officeDocument/2006/relationships/hyperlink" Target="https://xufive.blog.csdn.net/article/details/129620041" TargetMode="External"/><Relationship Id="rId63" Type="http://schemas.openxmlformats.org/officeDocument/2006/relationships/hyperlink" Target="https://xufive.blog.csdn.net/article/details/129620041" TargetMode="External"/><Relationship Id="rId68" Type="http://schemas.openxmlformats.org/officeDocument/2006/relationships/hyperlink" Target="https://xufive.blog.csdn.net/article/details/129620041" TargetMode="External"/><Relationship Id="rId84" Type="http://schemas.openxmlformats.org/officeDocument/2006/relationships/hyperlink" Target="https://xufive.blog.csdn.net/article/details/129620041" TargetMode="External"/><Relationship Id="rId89" Type="http://schemas.openxmlformats.org/officeDocument/2006/relationships/hyperlink" Target="https://xufive.blog.csdn.net/article/details/129620041" TargetMode="External"/><Relationship Id="rId112" Type="http://schemas.openxmlformats.org/officeDocument/2006/relationships/image" Target="media/image8.png"/><Relationship Id="rId16" Type="http://schemas.openxmlformats.org/officeDocument/2006/relationships/hyperlink" Target="https://xufive.blog.csdn.net/article/details/129620041" TargetMode="External"/><Relationship Id="rId107" Type="http://schemas.openxmlformats.org/officeDocument/2006/relationships/hyperlink" Target="https://so.csdn.net/so/search?q=PyQt6&amp;spm=1001.2101.3001.7020" TargetMode="External"/><Relationship Id="rId11" Type="http://schemas.openxmlformats.org/officeDocument/2006/relationships/hyperlink" Target="https://xufive.blog.csdn.net/article/details/129620041" TargetMode="External"/><Relationship Id="rId32" Type="http://schemas.openxmlformats.org/officeDocument/2006/relationships/hyperlink" Target="https://xufive.blog.csdn.net/article/details/129620041" TargetMode="External"/><Relationship Id="rId37" Type="http://schemas.openxmlformats.org/officeDocument/2006/relationships/hyperlink" Target="https://xufive.blog.csdn.net/article/details/129620041" TargetMode="External"/><Relationship Id="rId53" Type="http://schemas.openxmlformats.org/officeDocument/2006/relationships/hyperlink" Target="https://xufive.blog.csdn.net/article/details/129620041" TargetMode="External"/><Relationship Id="rId58" Type="http://schemas.openxmlformats.org/officeDocument/2006/relationships/hyperlink" Target="https://xufive.blog.csdn.net/article/details/129620041" TargetMode="External"/><Relationship Id="rId74" Type="http://schemas.openxmlformats.org/officeDocument/2006/relationships/hyperlink" Target="https://xufive.blog.csdn.net/article/details/129620041" TargetMode="External"/><Relationship Id="rId79" Type="http://schemas.openxmlformats.org/officeDocument/2006/relationships/hyperlink" Target="https://xufive.blog.csdn.net/article/details/129620041" TargetMode="External"/><Relationship Id="rId102" Type="http://schemas.openxmlformats.org/officeDocument/2006/relationships/hyperlink" Target="https://github.com/xufive/wxgl" TargetMode="External"/><Relationship Id="rId5" Type="http://schemas.openxmlformats.org/officeDocument/2006/relationships/hyperlink" Target="https://xufive.blog.csdn.net/article/details/129620041" TargetMode="External"/><Relationship Id="rId90" Type="http://schemas.openxmlformats.org/officeDocument/2006/relationships/hyperlink" Target="https://xufive.blog.csdn.net/article/details/129620041" TargetMode="External"/><Relationship Id="rId95" Type="http://schemas.openxmlformats.org/officeDocument/2006/relationships/hyperlink" Target="https://xufive.blog.csdn.net/article/details/129620041" TargetMode="External"/><Relationship Id="rId22" Type="http://schemas.openxmlformats.org/officeDocument/2006/relationships/hyperlink" Target="https://xufive.blog.csdn.net/article/details/129620041" TargetMode="External"/><Relationship Id="rId27" Type="http://schemas.openxmlformats.org/officeDocument/2006/relationships/hyperlink" Target="https://xufive.blog.csdn.net/article/details/129620041" TargetMode="External"/><Relationship Id="rId43" Type="http://schemas.openxmlformats.org/officeDocument/2006/relationships/hyperlink" Target="https://xufive.blog.csdn.net/article/details/129620041" TargetMode="External"/><Relationship Id="rId48" Type="http://schemas.openxmlformats.org/officeDocument/2006/relationships/hyperlink" Target="https://xufive.blog.csdn.net/article/details/129620041" TargetMode="External"/><Relationship Id="rId64" Type="http://schemas.openxmlformats.org/officeDocument/2006/relationships/hyperlink" Target="https://xufive.blog.csdn.net/article/details/129620041" TargetMode="External"/><Relationship Id="rId69" Type="http://schemas.openxmlformats.org/officeDocument/2006/relationships/hyperlink" Target="https://xufive.blog.csdn.net/article/details/129620041" TargetMode="External"/><Relationship Id="rId113" Type="http://schemas.openxmlformats.org/officeDocument/2006/relationships/image" Target="media/image9.png"/><Relationship Id="rId118" Type="http://schemas.openxmlformats.org/officeDocument/2006/relationships/image" Target="media/image14.png"/><Relationship Id="rId80" Type="http://schemas.openxmlformats.org/officeDocument/2006/relationships/hyperlink" Target="https://xufive.blog.csdn.net/article/details/129620041" TargetMode="External"/><Relationship Id="rId85" Type="http://schemas.openxmlformats.org/officeDocument/2006/relationships/hyperlink" Target="https://xufive.blog.csdn.net/article/details/129620041" TargetMode="External"/><Relationship Id="rId12" Type="http://schemas.openxmlformats.org/officeDocument/2006/relationships/hyperlink" Target="https://xufive.blog.csdn.net/article/details/129620041" TargetMode="External"/><Relationship Id="rId17" Type="http://schemas.openxmlformats.org/officeDocument/2006/relationships/hyperlink" Target="https://xufive.blog.csdn.net/article/details/129620041" TargetMode="External"/><Relationship Id="rId33" Type="http://schemas.openxmlformats.org/officeDocument/2006/relationships/hyperlink" Target="https://xufive.blog.csdn.net/article/details/129620041" TargetMode="External"/><Relationship Id="rId38" Type="http://schemas.openxmlformats.org/officeDocument/2006/relationships/hyperlink" Target="https://xufive.blog.csdn.net/article/details/129620041" TargetMode="External"/><Relationship Id="rId59" Type="http://schemas.openxmlformats.org/officeDocument/2006/relationships/hyperlink" Target="https://xufive.blog.csdn.net/article/details/129620041" TargetMode="External"/><Relationship Id="rId103" Type="http://schemas.openxmlformats.org/officeDocument/2006/relationships/hyperlink" Target="https://xufive.github.io/wxgl" TargetMode="External"/><Relationship Id="rId108" Type="http://schemas.openxmlformats.org/officeDocument/2006/relationships/image" Target="media/image4.png"/><Relationship Id="rId54" Type="http://schemas.openxmlformats.org/officeDocument/2006/relationships/hyperlink" Target="https://xufive.blog.csdn.net/article/details/129620041" TargetMode="External"/><Relationship Id="rId70" Type="http://schemas.openxmlformats.org/officeDocument/2006/relationships/hyperlink" Target="https://xufive.blog.csdn.net/article/details/129620041" TargetMode="External"/><Relationship Id="rId75" Type="http://schemas.openxmlformats.org/officeDocument/2006/relationships/hyperlink" Target="https://xufive.blog.csdn.net/article/details/129620041" TargetMode="External"/><Relationship Id="rId91" Type="http://schemas.openxmlformats.org/officeDocument/2006/relationships/hyperlink" Target="https://xufive.blog.csdn.net/article/details/129620041" TargetMode="External"/><Relationship Id="rId96" Type="http://schemas.openxmlformats.org/officeDocument/2006/relationships/hyperlink" Target="https://xufive.blog.csdn.net/article/details/129620041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xufive.blog.csdn.net/article/details/129620041" TargetMode="External"/><Relationship Id="rId23" Type="http://schemas.openxmlformats.org/officeDocument/2006/relationships/hyperlink" Target="https://xufive.blog.csdn.net/article/details/129620041" TargetMode="External"/><Relationship Id="rId28" Type="http://schemas.openxmlformats.org/officeDocument/2006/relationships/hyperlink" Target="https://xufive.blog.csdn.net/article/details/129620041" TargetMode="External"/><Relationship Id="rId49" Type="http://schemas.openxmlformats.org/officeDocument/2006/relationships/hyperlink" Target="https://xufive.blog.csdn.net/article/details/129620041" TargetMode="External"/><Relationship Id="rId114" Type="http://schemas.openxmlformats.org/officeDocument/2006/relationships/image" Target="media/image10.png"/><Relationship Id="rId119" Type="http://schemas.openxmlformats.org/officeDocument/2006/relationships/fontTable" Target="fontTable.xml"/><Relationship Id="rId10" Type="http://schemas.openxmlformats.org/officeDocument/2006/relationships/hyperlink" Target="https://xufive.blog.csdn.net/article/details/129620041" TargetMode="External"/><Relationship Id="rId31" Type="http://schemas.openxmlformats.org/officeDocument/2006/relationships/hyperlink" Target="https://xufive.blog.csdn.net/article/details/129620041" TargetMode="External"/><Relationship Id="rId44" Type="http://schemas.openxmlformats.org/officeDocument/2006/relationships/hyperlink" Target="https://xufive.blog.csdn.net/article/details/129620041" TargetMode="External"/><Relationship Id="rId52" Type="http://schemas.openxmlformats.org/officeDocument/2006/relationships/hyperlink" Target="https://xufive.blog.csdn.net/article/details/129620041" TargetMode="External"/><Relationship Id="rId60" Type="http://schemas.openxmlformats.org/officeDocument/2006/relationships/hyperlink" Target="https://xufive.blog.csdn.net/article/details/129620041" TargetMode="External"/><Relationship Id="rId65" Type="http://schemas.openxmlformats.org/officeDocument/2006/relationships/hyperlink" Target="https://xufive.blog.csdn.net/article/details/129620041" TargetMode="External"/><Relationship Id="rId73" Type="http://schemas.openxmlformats.org/officeDocument/2006/relationships/hyperlink" Target="https://xufive.blog.csdn.net/article/details/129620041" TargetMode="External"/><Relationship Id="rId78" Type="http://schemas.openxmlformats.org/officeDocument/2006/relationships/hyperlink" Target="https://xufive.blog.csdn.net/article/details/129620041" TargetMode="External"/><Relationship Id="rId81" Type="http://schemas.openxmlformats.org/officeDocument/2006/relationships/hyperlink" Target="https://xufive.blog.csdn.net/article/details/129620041" TargetMode="External"/><Relationship Id="rId86" Type="http://schemas.openxmlformats.org/officeDocument/2006/relationships/hyperlink" Target="https://xufive.blog.csdn.net/article/details/129620041" TargetMode="External"/><Relationship Id="rId94" Type="http://schemas.openxmlformats.org/officeDocument/2006/relationships/hyperlink" Target="https://xufive.blog.csdn.net/article/details/129620041" TargetMode="External"/><Relationship Id="rId99" Type="http://schemas.openxmlformats.org/officeDocument/2006/relationships/hyperlink" Target="https://xufive.blog.csdn.net/article/details/129620041" TargetMode="External"/><Relationship Id="rId101" Type="http://schemas.openxmlformats.org/officeDocument/2006/relationships/hyperlink" Target="https://so.csdn.net/so/search?q=OpenGL&amp;spm=1001.2101.3001.7020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xufive.blog.csdn.net/article/details/129620041" TargetMode="External"/><Relationship Id="rId13" Type="http://schemas.openxmlformats.org/officeDocument/2006/relationships/hyperlink" Target="https://xufive.blog.csdn.net/article/details/129620041" TargetMode="External"/><Relationship Id="rId18" Type="http://schemas.openxmlformats.org/officeDocument/2006/relationships/hyperlink" Target="https://xufive.blog.csdn.net/article/details/129620041" TargetMode="External"/><Relationship Id="rId39" Type="http://schemas.openxmlformats.org/officeDocument/2006/relationships/hyperlink" Target="https://xufive.blog.csdn.net/article/details/129620041" TargetMode="External"/><Relationship Id="rId109" Type="http://schemas.openxmlformats.org/officeDocument/2006/relationships/image" Target="media/image5.png"/><Relationship Id="rId34" Type="http://schemas.openxmlformats.org/officeDocument/2006/relationships/hyperlink" Target="https://xufive.blog.csdn.net/article/details/129620041" TargetMode="External"/><Relationship Id="rId50" Type="http://schemas.openxmlformats.org/officeDocument/2006/relationships/hyperlink" Target="https://xufive.blog.csdn.net/article/details/129620041" TargetMode="External"/><Relationship Id="rId55" Type="http://schemas.openxmlformats.org/officeDocument/2006/relationships/hyperlink" Target="https://xufive.blog.csdn.net/article/details/129620041" TargetMode="External"/><Relationship Id="rId76" Type="http://schemas.openxmlformats.org/officeDocument/2006/relationships/hyperlink" Target="https://xufive.blog.csdn.net/article/details/129620041" TargetMode="External"/><Relationship Id="rId97" Type="http://schemas.openxmlformats.org/officeDocument/2006/relationships/hyperlink" Target="https://xufive.blog.csdn.net/article/details/129620041" TargetMode="External"/><Relationship Id="rId104" Type="http://schemas.openxmlformats.org/officeDocument/2006/relationships/image" Target="media/image1.png"/><Relationship Id="rId120" Type="http://schemas.openxmlformats.org/officeDocument/2006/relationships/theme" Target="theme/theme1.xml"/><Relationship Id="rId7" Type="http://schemas.openxmlformats.org/officeDocument/2006/relationships/hyperlink" Target="https://xufive.blog.csdn.net/article/details/129620041" TargetMode="External"/><Relationship Id="rId71" Type="http://schemas.openxmlformats.org/officeDocument/2006/relationships/hyperlink" Target="https://xufive.blog.csdn.net/article/details/129620041" TargetMode="External"/><Relationship Id="rId92" Type="http://schemas.openxmlformats.org/officeDocument/2006/relationships/hyperlink" Target="https://xufive.blog.csdn.net/article/details/129620041" TargetMode="External"/><Relationship Id="rId2" Type="http://schemas.openxmlformats.org/officeDocument/2006/relationships/styles" Target="styles.xml"/><Relationship Id="rId29" Type="http://schemas.openxmlformats.org/officeDocument/2006/relationships/hyperlink" Target="https://xufive.blog.csdn.net/article/details/129620041" TargetMode="External"/><Relationship Id="rId24" Type="http://schemas.openxmlformats.org/officeDocument/2006/relationships/hyperlink" Target="https://xufive.blog.csdn.net/article/details/129620041" TargetMode="External"/><Relationship Id="rId40" Type="http://schemas.openxmlformats.org/officeDocument/2006/relationships/hyperlink" Target="https://xufive.blog.csdn.net/article/details/129620041" TargetMode="External"/><Relationship Id="rId45" Type="http://schemas.openxmlformats.org/officeDocument/2006/relationships/hyperlink" Target="https://xufive.blog.csdn.net/article/details/129620041" TargetMode="External"/><Relationship Id="rId66" Type="http://schemas.openxmlformats.org/officeDocument/2006/relationships/hyperlink" Target="https://xufive.blog.csdn.net/article/details/129620041" TargetMode="External"/><Relationship Id="rId87" Type="http://schemas.openxmlformats.org/officeDocument/2006/relationships/hyperlink" Target="https://xufive.blog.csdn.net/article/details/129620041" TargetMode="External"/><Relationship Id="rId110" Type="http://schemas.openxmlformats.org/officeDocument/2006/relationships/image" Target="media/image6.png"/><Relationship Id="rId115" Type="http://schemas.openxmlformats.org/officeDocument/2006/relationships/image" Target="media/image11.png"/><Relationship Id="rId61" Type="http://schemas.openxmlformats.org/officeDocument/2006/relationships/hyperlink" Target="https://xufive.blog.csdn.net/article/details/129620041" TargetMode="External"/><Relationship Id="rId82" Type="http://schemas.openxmlformats.org/officeDocument/2006/relationships/hyperlink" Target="https://xufive.blog.csdn.net/article/details/129620041" TargetMode="External"/><Relationship Id="rId19" Type="http://schemas.openxmlformats.org/officeDocument/2006/relationships/hyperlink" Target="https://xufive.blog.csdn.net/article/details/129620041" TargetMode="External"/><Relationship Id="rId14" Type="http://schemas.openxmlformats.org/officeDocument/2006/relationships/hyperlink" Target="https://xufive.blog.csdn.net/article/details/129620041" TargetMode="External"/><Relationship Id="rId30" Type="http://schemas.openxmlformats.org/officeDocument/2006/relationships/hyperlink" Target="https://xufive.blog.csdn.net/article/details/129620041" TargetMode="External"/><Relationship Id="rId35" Type="http://schemas.openxmlformats.org/officeDocument/2006/relationships/hyperlink" Target="https://xufive.blog.csdn.net/article/details/129620041" TargetMode="External"/><Relationship Id="rId56" Type="http://schemas.openxmlformats.org/officeDocument/2006/relationships/hyperlink" Target="https://xufive.blog.csdn.net/article/details/129620041" TargetMode="External"/><Relationship Id="rId77" Type="http://schemas.openxmlformats.org/officeDocument/2006/relationships/hyperlink" Target="https://xufive.blog.csdn.net/article/details/129620041" TargetMode="External"/><Relationship Id="rId100" Type="http://schemas.openxmlformats.org/officeDocument/2006/relationships/hyperlink" Target="https://so.csdn.net/so/search?q=Python%E6%88%96&amp;spm=1001.2101.3001.7020" TargetMode="External"/><Relationship Id="rId105" Type="http://schemas.openxmlformats.org/officeDocument/2006/relationships/image" Target="media/image2.png"/><Relationship Id="rId8" Type="http://schemas.openxmlformats.org/officeDocument/2006/relationships/hyperlink" Target="https://xufive.blog.csdn.net/article/details/129620041" TargetMode="External"/><Relationship Id="rId51" Type="http://schemas.openxmlformats.org/officeDocument/2006/relationships/hyperlink" Target="https://xufive.blog.csdn.net/article/details/129620041" TargetMode="External"/><Relationship Id="rId72" Type="http://schemas.openxmlformats.org/officeDocument/2006/relationships/hyperlink" Target="https://xufive.blog.csdn.net/article/details/129620041" TargetMode="External"/><Relationship Id="rId93" Type="http://schemas.openxmlformats.org/officeDocument/2006/relationships/hyperlink" Target="https://xufive.blog.csdn.net/article/details/129620041" TargetMode="External"/><Relationship Id="rId98" Type="http://schemas.openxmlformats.org/officeDocument/2006/relationships/hyperlink" Target="https://xufive.blog.csdn.net/article/details/129620041" TargetMode="External"/><Relationship Id="rId3" Type="http://schemas.openxmlformats.org/officeDocument/2006/relationships/settings" Target="settings.xml"/><Relationship Id="rId25" Type="http://schemas.openxmlformats.org/officeDocument/2006/relationships/hyperlink" Target="https://xufive.blog.csdn.net/article/details/129620041" TargetMode="External"/><Relationship Id="rId46" Type="http://schemas.openxmlformats.org/officeDocument/2006/relationships/hyperlink" Target="https://xufive.blog.csdn.net/article/details/129620041" TargetMode="External"/><Relationship Id="rId67" Type="http://schemas.openxmlformats.org/officeDocument/2006/relationships/hyperlink" Target="https://xufive.blog.csdn.net/article/details/129620041" TargetMode="External"/><Relationship Id="rId116" Type="http://schemas.openxmlformats.org/officeDocument/2006/relationships/image" Target="media/image12.png"/><Relationship Id="rId20" Type="http://schemas.openxmlformats.org/officeDocument/2006/relationships/hyperlink" Target="https://xufive.blog.csdn.net/article/details/129620041" TargetMode="External"/><Relationship Id="rId41" Type="http://schemas.openxmlformats.org/officeDocument/2006/relationships/hyperlink" Target="https://xufive.blog.csdn.net/article/details/129620041" TargetMode="External"/><Relationship Id="rId62" Type="http://schemas.openxmlformats.org/officeDocument/2006/relationships/hyperlink" Target="https://xufive.blog.csdn.net/article/details/129620041" TargetMode="External"/><Relationship Id="rId83" Type="http://schemas.openxmlformats.org/officeDocument/2006/relationships/hyperlink" Target="https://xufive.blog.csdn.net/article/details/129620041" TargetMode="External"/><Relationship Id="rId88" Type="http://schemas.openxmlformats.org/officeDocument/2006/relationships/hyperlink" Target="https://xufive.blog.csdn.net/article/details/129620041" TargetMode="External"/><Relationship Id="rId111" Type="http://schemas.openxmlformats.org/officeDocument/2006/relationships/image" Target="media/image7.png"/><Relationship Id="rId15" Type="http://schemas.openxmlformats.org/officeDocument/2006/relationships/hyperlink" Target="https://xufive.blog.csdn.net/article/details/129620041" TargetMode="External"/><Relationship Id="rId36" Type="http://schemas.openxmlformats.org/officeDocument/2006/relationships/hyperlink" Target="https://xufive.blog.csdn.net/article/details/129620041" TargetMode="External"/><Relationship Id="rId57" Type="http://schemas.openxmlformats.org/officeDocument/2006/relationships/hyperlink" Target="https://xufive.blog.csdn.net/article/details/129620041" TargetMode="External"/><Relationship Id="rId10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7384</Words>
  <Characters>42093</Characters>
  <Application>Microsoft Office Word</Application>
  <DocSecurity>0</DocSecurity>
  <Lines>350</Lines>
  <Paragraphs>98</Paragraphs>
  <ScaleCrop>false</ScaleCrop>
  <Company/>
  <LinksUpToDate>false</LinksUpToDate>
  <CharactersWithSpaces>49379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kennycai</dc:creator>
  <cp:keywords/>
  <dc:description/>
  <cp:lastModifiedBy>kennycai</cp:lastModifiedBy>
  <cp:revision>2</cp:revision>
  <dcterms:created xsi:type="dcterms:W3CDTF">2024-03-17T23:54:00Z</dcterms:created>
  <dcterms:modified xsi:type="dcterms:W3CDTF">2024-03-18T00:21:00Z</dcterms:modified>
</cp:coreProperties>
</file>